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5F" w:rsidRPr="00B322FA" w:rsidRDefault="00A61C5F" w:rsidP="00FF5F4A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E5511" w:rsidRPr="00B322FA" w:rsidRDefault="00FE5511" w:rsidP="00FF5F4A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322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Пояснювальна записка до фінансового плану Комунального некомерційного підприємства «Бучанський консультативно-діагностичний центр» Бучанської міської ради на 202</w:t>
      </w:r>
      <w:r w:rsidR="000F1D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B322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рік</w:t>
      </w:r>
    </w:p>
    <w:p w:rsidR="00FE5511" w:rsidRPr="00B322FA" w:rsidRDefault="00FE5511" w:rsidP="00FF5F4A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4A41" w:rsidRPr="00B322FA" w:rsidRDefault="00FE5511" w:rsidP="00FF5F4A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22FA">
        <w:rPr>
          <w:rFonts w:ascii="Times New Roman" w:hAnsi="Times New Roman" w:cs="Times New Roman"/>
          <w:color w:val="000000" w:themeColor="text1"/>
          <w:sz w:val="28"/>
          <w:szCs w:val="28"/>
        </w:rPr>
        <w:t>Комунальн</w:t>
      </w:r>
      <w:r w:rsidR="00A61C5F" w:rsidRPr="00B322F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некомерційн</w:t>
      </w:r>
      <w:r w:rsidR="00A61C5F" w:rsidRPr="00B322F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підприємств</w:t>
      </w:r>
      <w:r w:rsidR="00A61C5F" w:rsidRPr="00B322F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«Бучанський консультативно-діагностичний центр» Бучанської міської ради (далі – Підприємство діє у відповідності до Конституції України, Закону України «Про місцеве самоврядування в Україні», Господарського кодексу України, Цивільного кодексу України, рішень Бучанської міської ради, її виконавчого комітету, розпоряджень Бучанського міського голови та Статуту. Засновником та власником комунального підприємства є територіальна громада в особі Бучанської міської ради (далі Власник), місцезнаходження: 08292, м.Буча, вул. Польова 21/10.</w:t>
      </w:r>
    </w:p>
    <w:p w:rsidR="00582FAB" w:rsidRPr="00B322FA" w:rsidRDefault="00582FAB" w:rsidP="00FF5F4A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22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Підприємство  засноване  з  метою </w:t>
      </w:r>
      <w:r w:rsidR="00FF5F4A" w:rsidRPr="00B322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надання </w:t>
      </w:r>
      <w:r w:rsidR="00FF5F4A" w:rsidRPr="00B322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вторинної (спеціалізованої) медичної допомоги в амбулаторних умовах мешканцям Бучанської об'єднаної територіальної громади. </w:t>
      </w:r>
    </w:p>
    <w:p w:rsidR="00FF5F4A" w:rsidRPr="00B322FA" w:rsidRDefault="00FF5F4A" w:rsidP="00FF5F4A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322F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Комунальне некомерційне </w:t>
      </w:r>
      <w:r w:rsidR="00D8353F" w:rsidRPr="00B322F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підприємство</w:t>
      </w:r>
      <w:r w:rsidRPr="00B322F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«Бучанський консультативно-діагностичний центр» Бучанської міської ради має у своєму </w:t>
      </w:r>
      <w:r w:rsidR="00A9075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штаті</w:t>
      </w:r>
      <w:r w:rsidR="00E11F51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12</w:t>
      </w:r>
      <w:r w:rsidR="00480CB8" w:rsidRPr="00B322F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6 медичних працівників</w:t>
      </w:r>
      <w:r w:rsidR="003E2E25" w:rsidRPr="00B322F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, </w:t>
      </w:r>
      <w:r w:rsidRPr="00B322F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які готові працювати та виконувати свої обов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’язки згідно заключен</w:t>
      </w:r>
      <w:r w:rsidR="004E1E4A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их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договор</w:t>
      </w:r>
      <w:r w:rsidR="00B96AC8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ів</w:t>
      </w:r>
      <w:r w:rsidR="00A61C5F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 програмі медичних гарантій</w:t>
      </w:r>
      <w:r w:rsidR="00B96AC8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 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мають отрим</w:t>
      </w:r>
      <w:r w:rsidR="00D8353F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увати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заробітну пла</w:t>
      </w:r>
      <w:r w:rsidR="00A61C5F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ту за підсумками місяця. </w:t>
      </w:r>
      <w:r w:rsidR="004E1E4A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Розрахунковий фонд оплати праці з урахуванням вимог Постанови Кабінету Міністрів №2 від 12.01.2022 року </w:t>
      </w:r>
      <w:r w:rsidR="0020420D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 нарахуваннями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 обов’язковими доплатами, становить </w:t>
      </w:r>
      <w:r w:rsidR="00E11F5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26974,8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тис. грн.</w:t>
      </w:r>
      <w:r w:rsidR="00E11F5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т.ч. 4864,3</w:t>
      </w:r>
      <w:r w:rsidR="004E1E4A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тис. грн нарахування на заробітну плату.</w:t>
      </w:r>
    </w:p>
    <w:p w:rsidR="00AF58AC" w:rsidRPr="00B322FA" w:rsidRDefault="00AF58AC" w:rsidP="00AF58AC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Тарифи за кожним напрямом Пр</w:t>
      </w:r>
      <w:r w:rsidR="00E11F5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ограми медичних гарантій на 2025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рік  на момент складання та затвердження фінансового плану закладу не затверджені Урядом. Очікується Постанова Уряду. Тому дохід за кошти від медичного обслуговування населення з договорами з НСЗУ згідно з Програмою медичних гарантій запланований згідно планових показників.</w:t>
      </w:r>
    </w:p>
    <w:p w:rsidR="00AF58AC" w:rsidRPr="00B322FA" w:rsidRDefault="00AF58AC" w:rsidP="00AF58AC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Комунальне некомерційне підприємство «Бучанський консультативно-діагностичний центр</w:t>
      </w:r>
      <w:r w:rsidR="00E11F5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 Бучанської міської ради в 2025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році планує заключити наступні пакети послуг: </w:t>
      </w:r>
    </w:p>
    <w:p w:rsidR="00941089" w:rsidRPr="00B322FA" w:rsidRDefault="00B2659A" w:rsidP="007350AD">
      <w:pPr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Профілактика, діагностика, спостере</w:t>
      </w:r>
      <w:r w:rsidR="00AF58AC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ження, </w:t>
      </w:r>
      <w:r w:rsidR="00941089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лікування </w:t>
      </w:r>
      <w:r w:rsidR="004B207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дорослих та дітей 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амбула</w:t>
      </w:r>
      <w:r w:rsidR="00941089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торних умовах. </w:t>
      </w:r>
    </w:p>
    <w:p w:rsidR="00CD4FF0" w:rsidRPr="00B322FA" w:rsidRDefault="00F72D0B" w:rsidP="007350AD">
      <w:pPr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Езофагогастродуоденоскопія</w:t>
      </w:r>
    </w:p>
    <w:p w:rsidR="00CD4FF0" w:rsidRPr="00B322FA" w:rsidRDefault="00F72D0B" w:rsidP="007350AD">
      <w:pPr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Колоноскопія</w:t>
      </w:r>
    </w:p>
    <w:p w:rsidR="00CD4FF0" w:rsidRPr="00B322FA" w:rsidRDefault="00F72D0B" w:rsidP="007350AD">
      <w:pPr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Цистоскопія</w:t>
      </w:r>
    </w:p>
    <w:p w:rsidR="00CD4FF0" w:rsidRPr="00B322FA" w:rsidRDefault="00F72D0B" w:rsidP="007350AD">
      <w:pPr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Бронхоскопія</w:t>
      </w:r>
    </w:p>
    <w:p w:rsidR="00CD4FF0" w:rsidRPr="00B322FA" w:rsidRDefault="00F72D0B" w:rsidP="007350AD">
      <w:pPr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Діагностика, лікування та супровід осіб із вірусом імунодефіциту людини</w:t>
      </w:r>
    </w:p>
    <w:p w:rsidR="00CD4FF0" w:rsidRPr="00B322FA" w:rsidRDefault="00F72D0B" w:rsidP="007350AD">
      <w:pPr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Мамографія</w:t>
      </w:r>
    </w:p>
    <w:p w:rsidR="00941089" w:rsidRDefault="00941089" w:rsidP="007350AD">
      <w:pPr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Стоматологічна допомога дорослим та дітям;</w:t>
      </w:r>
    </w:p>
    <w:p w:rsidR="00E11F51" w:rsidRPr="00B322FA" w:rsidRDefault="00E11F51" w:rsidP="007350AD">
      <w:pPr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Реабілітаційна допомога дорослим і дітям у амбулаторних умовах;</w:t>
      </w:r>
    </w:p>
    <w:p w:rsidR="00941089" w:rsidRPr="00B322FA" w:rsidRDefault="00941089" w:rsidP="007350AD">
      <w:pPr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Ведення вагітності в амбулаторних умовах;</w:t>
      </w:r>
    </w:p>
    <w:p w:rsidR="00CD4FF0" w:rsidRPr="00B322FA" w:rsidRDefault="00AF58AC" w:rsidP="007350AD">
      <w:pPr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Психіатрична допомога,</w:t>
      </w:r>
      <w:r w:rsidR="00B265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яка надається мобільними мультидисциплінарн</w:t>
      </w:r>
      <w:r w:rsidR="00B265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ми командами</w:t>
      </w:r>
    </w:p>
    <w:p w:rsidR="00CD4FF0" w:rsidRPr="00B322FA" w:rsidRDefault="00AF58AC" w:rsidP="007350AD">
      <w:pPr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Мобільна паліативна медична допомога дорослим та дітям</w:t>
      </w:r>
    </w:p>
    <w:p w:rsidR="00AF58AC" w:rsidRPr="00B322FA" w:rsidRDefault="00AF58AC" w:rsidP="00AF58AC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AF58AC" w:rsidRPr="00B322FA" w:rsidRDefault="00AF58AC" w:rsidP="00AF58AC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Очікуваний дохід за заключеними пакетами</w:t>
      </w:r>
      <w:r w:rsidR="00941089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послуг за програмою медичних гарантій</w:t>
      </w:r>
      <w:r w:rsidR="00E11F5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складатиме 18683,7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тис. грн.</w:t>
      </w:r>
    </w:p>
    <w:p w:rsidR="00FF5F4A" w:rsidRPr="00B322FA" w:rsidRDefault="00FF5F4A" w:rsidP="00FF5F4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Отже </w:t>
      </w:r>
      <w:r w:rsidR="00DB30E2" w:rsidRPr="00B322FA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</w:rPr>
        <w:t>охідна  частина фінансового плану на 202</w:t>
      </w:r>
      <w:r w:rsidR="00E11F5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рік становить </w:t>
      </w:r>
      <w:r w:rsidR="00E11F51">
        <w:rPr>
          <w:rFonts w:ascii="Times New Roman" w:hAnsi="Times New Roman" w:cs="Times New Roman"/>
          <w:color w:val="000000" w:themeColor="text1"/>
          <w:sz w:val="28"/>
          <w:szCs w:val="28"/>
        </w:rPr>
        <w:t>30051,0</w:t>
      </w:r>
      <w:r w:rsidR="00E03044" w:rsidRPr="00B322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тис.грн </w:t>
      </w:r>
      <w:r w:rsidR="00DB30E2" w:rsidRPr="00B322FA">
        <w:rPr>
          <w:rFonts w:ascii="Times New Roman" w:hAnsi="Times New Roman" w:cs="Times New Roman"/>
          <w:color w:val="000000" w:themeColor="text1"/>
          <w:sz w:val="28"/>
          <w:szCs w:val="28"/>
        </w:rPr>
        <w:t>та складається з трьох джерел надходжень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6057B7" w:rsidRPr="00B322FA" w:rsidRDefault="00DB30E2" w:rsidP="00DB30E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22FA">
        <w:rPr>
          <w:rFonts w:ascii="Times New Roman" w:hAnsi="Times New Roman" w:cs="Times New Roman"/>
          <w:color w:val="000000" w:themeColor="text1"/>
          <w:sz w:val="28"/>
          <w:szCs w:val="28"/>
        </w:rPr>
        <w:t>кошти за договором з Національною службою здоров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’я України </w:t>
      </w:r>
      <w:r w:rsidR="00941089" w:rsidRPr="00B322F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– </w:t>
      </w:r>
      <w:r w:rsidR="00E11F5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18683,7</w:t>
      </w:r>
      <w:r w:rsidR="00941089" w:rsidRPr="00B322F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тис.грн.;</w:t>
      </w:r>
    </w:p>
    <w:p w:rsidR="00DB30E2" w:rsidRPr="00B322FA" w:rsidRDefault="00DB30E2" w:rsidP="00DB30E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22FA">
        <w:rPr>
          <w:rFonts w:ascii="Times New Roman" w:hAnsi="Times New Roman" w:cs="Times New Roman"/>
          <w:color w:val="000000" w:themeColor="text1"/>
          <w:sz w:val="28"/>
          <w:szCs w:val="28"/>
        </w:rPr>
        <w:t>кошти місцевого бюджету</w:t>
      </w:r>
      <w:r w:rsidR="00E11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4947</w:t>
      </w:r>
      <w:r w:rsidR="001D2DB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11F5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941089" w:rsidRPr="00B322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тис.грн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057B7" w:rsidRPr="00B322FA" w:rsidRDefault="00DB30E2" w:rsidP="002F29B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22FA">
        <w:rPr>
          <w:rFonts w:ascii="Times New Roman" w:hAnsi="Times New Roman" w:cs="Times New Roman"/>
          <w:color w:val="000000" w:themeColor="text1"/>
          <w:sz w:val="28"/>
          <w:szCs w:val="28"/>
        </w:rPr>
        <w:t>власні надходження від надання платних послуг</w:t>
      </w:r>
      <w:r w:rsidR="00E11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642</w:t>
      </w:r>
      <w:r w:rsidR="0080131F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941089" w:rsidRPr="00B322FA">
        <w:rPr>
          <w:rFonts w:ascii="Times New Roman" w:hAnsi="Times New Roman" w:cs="Times New Roman"/>
          <w:color w:val="000000" w:themeColor="text1"/>
          <w:sz w:val="28"/>
          <w:szCs w:val="28"/>
        </w:rPr>
        <w:t>,0 тис. грн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057B7" w:rsidRPr="00B322FA" w:rsidRDefault="006057B7" w:rsidP="00FF5F4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1288C" w:rsidRPr="00B322FA" w:rsidRDefault="0081288C" w:rsidP="0081288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322F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Видаткова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322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частина фінансового плану на 202</w:t>
      </w:r>
      <w:r w:rsidR="00E11F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B322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рік становить </w:t>
      </w:r>
      <w:r w:rsidR="00221B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33216,7</w:t>
      </w:r>
      <w:r w:rsidR="00941089" w:rsidRPr="00B322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тис. грн</w:t>
      </w:r>
      <w:r w:rsidRPr="00B322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:  </w:t>
      </w:r>
    </w:p>
    <w:p w:rsidR="0081288C" w:rsidRPr="00B322FA" w:rsidRDefault="0081288C" w:rsidP="0081288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B30E2" w:rsidRPr="00B322FA" w:rsidRDefault="00DB30E2" w:rsidP="0020420D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Видатки закладу </w:t>
      </w:r>
      <w:r w:rsidR="000F1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скл</w:t>
      </w:r>
      <w:r w:rsidR="009C0DEA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адатимуться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 :</w:t>
      </w:r>
    </w:p>
    <w:p w:rsidR="00DB30E2" w:rsidRPr="00B322FA" w:rsidRDefault="008D348C" w:rsidP="0081288C">
      <w:pPr>
        <w:pStyle w:val="a3"/>
        <w:numPr>
          <w:ilvl w:val="0"/>
          <w:numId w:val="9"/>
        </w:numPr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собівартості наданих послуг </w:t>
      </w:r>
      <w:r w:rsidR="00DB30E2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</w:t>
      </w:r>
      <w:r w:rsidR="00DB30E2" w:rsidRPr="00B322FA">
        <w:rPr>
          <w:rFonts w:ascii="Times New Roman" w:hAnsi="Times New Roman" w:cs="Times New Roman"/>
          <w:color w:val="000000" w:themeColor="text1"/>
          <w:sz w:val="28"/>
          <w:szCs w:val="28"/>
        </w:rPr>
        <w:t>повсякденні витрати закладу  для</w:t>
      </w:r>
      <w:r w:rsidR="002F29B7" w:rsidRPr="00B322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здійснення основної діяльності.</w:t>
      </w:r>
    </w:p>
    <w:p w:rsidR="00DB30E2" w:rsidRPr="00B322FA" w:rsidRDefault="002F29B7" w:rsidP="0081288C">
      <w:pPr>
        <w:pStyle w:val="a3"/>
        <w:numPr>
          <w:ilvl w:val="0"/>
          <w:numId w:val="9"/>
        </w:numPr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22F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B30E2" w:rsidRPr="00B322FA">
        <w:rPr>
          <w:rFonts w:ascii="Times New Roman" w:hAnsi="Times New Roman" w:cs="Times New Roman"/>
          <w:color w:val="000000" w:themeColor="text1"/>
          <w:sz w:val="28"/>
          <w:szCs w:val="28"/>
        </w:rPr>
        <w:t>дміністративних витрат - загальногосподарські витрати,  пов'язані з управлінням і обслуговуванням підприємства</w:t>
      </w:r>
    </w:p>
    <w:p w:rsidR="00DB30E2" w:rsidRPr="003D1BAC" w:rsidRDefault="008D348C" w:rsidP="008D348C">
      <w:pPr>
        <w:ind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</w:rPr>
      </w:pPr>
      <w:r w:rsidRPr="003D1BA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</w:rPr>
        <w:t xml:space="preserve">до витрат, з яких </w:t>
      </w:r>
      <w:r w:rsidR="00941089" w:rsidRPr="003D1BA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</w:rPr>
        <w:t>формується</w:t>
      </w:r>
      <w:r w:rsidRPr="003D1BA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</w:rPr>
        <w:t xml:space="preserve"> собівартість наданих послуг належать</w:t>
      </w:r>
      <w:r w:rsidR="002F29B7" w:rsidRPr="003D1BA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</w:rPr>
        <w:t xml:space="preserve">: </w:t>
      </w:r>
    </w:p>
    <w:p w:rsidR="008D348C" w:rsidRPr="00B322FA" w:rsidRDefault="008D348C" w:rsidP="008D348C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</w:pP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1.1. Вит</w:t>
      </w:r>
      <w:r w:rsidR="00A907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ати на оплату праці праці</w:t>
      </w:r>
      <w:r w:rsidR="002C0F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вників, які безпосередньо задія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ні в наданні медичних послуг (лікарі та середній медичний персонал)  -</w:t>
      </w:r>
      <w:r w:rsidR="007350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24098,4  тис.грн в. т.ч. 4345,6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тис. грн нарахування на оплату праці.</w:t>
      </w:r>
    </w:p>
    <w:p w:rsidR="002F29B7" w:rsidRPr="00B322FA" w:rsidRDefault="002F29B7" w:rsidP="0020420D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1.</w:t>
      </w:r>
      <w:r w:rsidR="008D348C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2.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D348C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витрати на медикаменти та пере</w:t>
      </w:r>
      <w:r w:rsidR="000F534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r w:rsidR="008D348C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’язувальні матеріали, які використовуються при наданні медичної посл</w:t>
      </w:r>
      <w:r w:rsidR="0081050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уги,</w:t>
      </w:r>
      <w:r w:rsidR="008D348C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зобов’</w:t>
      </w:r>
      <w:r w:rsidR="000F534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</w:t>
      </w:r>
      <w:r w:rsidR="008D348C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зані забезпечити наявність та застосування при наданні медичних послуг, що підлягають оплаті НСЗУ, всіх медичних виробів, витратних матеріалів та лікарських засобів, </w:t>
      </w:r>
      <w:r w:rsidR="005514C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комп’ютерів для лікарів, </w:t>
      </w:r>
      <w:r w:rsidR="008D348C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вартість яких, згідно пла</w:t>
      </w:r>
      <w:r w:rsidR="006C19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нових розрахунків складає -6</w:t>
      </w:r>
      <w:r w:rsidR="007350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04,0</w:t>
      </w:r>
      <w:r w:rsidR="008D348C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тис. грн</w:t>
      </w:r>
      <w:r w:rsidR="0081050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.;</w:t>
      </w:r>
    </w:p>
    <w:p w:rsidR="008D348C" w:rsidRDefault="0080131F" w:rsidP="0020420D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1.3. витрати на паливо – 222</w:t>
      </w:r>
      <w:r w:rsidR="008D348C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.0 тис. грн.</w:t>
      </w:r>
      <w:r w:rsidR="0081050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A62A60" w:rsidRDefault="00A62A60" w:rsidP="0020420D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1.4. видатки на ремонт та повірку медичного обладнання</w:t>
      </w:r>
      <w:r w:rsidR="007350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обслуговування терміналів, ліфту, охоронні послуги, тощо</w:t>
      </w:r>
      <w:r w:rsidR="0081050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– </w:t>
      </w:r>
      <w:r w:rsidR="00221B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</w:t>
      </w:r>
      <w:r w:rsidR="007350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13,6</w:t>
      </w:r>
      <w:r w:rsidR="0081050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тис.грн.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A62A60" w:rsidRPr="00B322FA" w:rsidRDefault="00A62A60" w:rsidP="0020420D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1.5. </w:t>
      </w:r>
      <w:r w:rsidRPr="009E4B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медичні програми</w:t>
      </w:r>
      <w:r w:rsidR="009E4B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(Мед Ейр, РРО, КЕП для лікарів та доступ до </w:t>
      </w:r>
      <w:r w:rsidR="009E4B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on</w:t>
      </w:r>
      <w:r w:rsidR="009E4BE3" w:rsidRPr="009E4B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-</w:t>
      </w:r>
      <w:r w:rsidR="009E4B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line</w:t>
      </w:r>
      <w:r w:rsidR="009E4BE3" w:rsidRPr="009E4B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 </w:t>
      </w:r>
      <w:r w:rsidR="009E4B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сервісу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1050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350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69,2</w:t>
      </w:r>
      <w:r w:rsidR="0081050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тис. грн.;</w:t>
      </w:r>
    </w:p>
    <w:p w:rsidR="008D348C" w:rsidRPr="00B322FA" w:rsidRDefault="007350AD" w:rsidP="0020420D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1.4. комунальні витрати – 1827,3</w:t>
      </w:r>
      <w:r w:rsidR="008D348C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тис. грн. (теплопостачання, водопостачання, електропостачання)</w:t>
      </w:r>
      <w:r w:rsidR="0081050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20420D" w:rsidRPr="003D1BAC" w:rsidRDefault="005226DE" w:rsidP="0020420D">
      <w:pPr>
        <w:ind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3D1BAC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2. </w:t>
      </w:r>
      <w:r w:rsidR="002F29B7" w:rsidRPr="003D1BAC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Адміністративні витрати складаються з:</w:t>
      </w:r>
    </w:p>
    <w:p w:rsidR="0081288C" w:rsidRPr="00B322FA" w:rsidRDefault="005226DE" w:rsidP="005226DE">
      <w:pPr>
        <w:pStyle w:val="a3"/>
        <w:numPr>
          <w:ilvl w:val="1"/>
          <w:numId w:val="9"/>
        </w:numPr>
        <w:ind w:left="0" w:firstLine="127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оплата</w:t>
      </w:r>
      <w:r w:rsidR="0081288C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праці адміністративного персоналу – </w:t>
      </w:r>
      <w:r w:rsidR="002C0F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2876,4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1288C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тис.грн.</w:t>
      </w:r>
      <w:r w:rsidR="002C0F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в т.ч. 518,7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тис. грн – нарахування на оплату пр</w:t>
      </w:r>
      <w:r w:rsidR="0081050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аці адміністративного персоналу;</w:t>
      </w:r>
    </w:p>
    <w:p w:rsidR="0020420D" w:rsidRPr="00B322FA" w:rsidRDefault="0020420D" w:rsidP="0081288C">
      <w:pPr>
        <w:pStyle w:val="a3"/>
        <w:numPr>
          <w:ilvl w:val="1"/>
          <w:numId w:val="10"/>
        </w:numPr>
        <w:ind w:left="142" w:firstLine="106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витрат</w:t>
      </w:r>
      <w:r w:rsidR="005226DE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канцтовари, приладдя та го</w:t>
      </w:r>
      <w:r w:rsidR="003D1B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сподарські товари складають </w:t>
      </w:r>
      <w:r w:rsidR="00F7014B" w:rsidRPr="00F701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142,2</w:t>
      </w:r>
      <w:r w:rsidR="003D1BAC" w:rsidRPr="00F701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тис</w:t>
      </w:r>
      <w:r w:rsidR="003D1B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грн (канцтовари,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товари для ремонту та інші госп</w:t>
      </w:r>
      <w:r w:rsidR="0081050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одарські витрати);</w:t>
      </w:r>
    </w:p>
    <w:p w:rsidR="0020420D" w:rsidRPr="00B322FA" w:rsidRDefault="0020420D" w:rsidP="0081288C">
      <w:pPr>
        <w:pStyle w:val="a3"/>
        <w:numPr>
          <w:ilvl w:val="1"/>
          <w:numId w:val="10"/>
        </w:numPr>
        <w:ind w:left="142" w:firstLine="106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оплата </w:t>
      </w:r>
      <w:r w:rsidR="005226DE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періодичних видань</w:t>
      </w:r>
      <w:r w:rsidR="00D8353F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планово складатимуть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350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36,0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тис. грн.</w:t>
      </w:r>
    </w:p>
    <w:p w:rsidR="0020420D" w:rsidRDefault="0020420D" w:rsidP="0081288C">
      <w:pPr>
        <w:pStyle w:val="a3"/>
        <w:numPr>
          <w:ilvl w:val="1"/>
          <w:numId w:val="10"/>
        </w:numPr>
        <w:ind w:left="142" w:firstLine="106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оплата витрат по обслуговуванню оргтехніки  планово складе </w:t>
      </w:r>
      <w:r w:rsidR="007350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14,4</w:t>
      </w:r>
      <w:r w:rsidR="0081050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тис.грн;</w:t>
      </w:r>
    </w:p>
    <w:p w:rsidR="0081050B" w:rsidRDefault="0081050B" w:rsidP="0081288C">
      <w:pPr>
        <w:pStyle w:val="a3"/>
        <w:numPr>
          <w:ilvl w:val="1"/>
          <w:numId w:val="10"/>
        </w:numPr>
        <w:ind w:left="142" w:firstLine="106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бухгалтерські програми, обслуговування банку, послуги </w:t>
      </w:r>
      <w:r w:rsidR="00F701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зв’язку</w:t>
      </w:r>
      <w:r w:rsidR="00221B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– 78,0</w:t>
      </w:r>
      <w:r w:rsidR="003D1B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тис. грн.;</w:t>
      </w:r>
    </w:p>
    <w:p w:rsidR="0081050B" w:rsidRPr="00B322FA" w:rsidRDefault="007350AD" w:rsidP="0081288C">
      <w:pPr>
        <w:pStyle w:val="a3"/>
        <w:numPr>
          <w:ilvl w:val="1"/>
          <w:numId w:val="10"/>
        </w:numPr>
        <w:ind w:left="142" w:firstLine="106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страхові послуги – 4</w:t>
      </w:r>
      <w:r w:rsidR="003D1B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,3 тис. грн.;</w:t>
      </w:r>
    </w:p>
    <w:p w:rsidR="0020420D" w:rsidRPr="00B322FA" w:rsidRDefault="0020420D" w:rsidP="0081288C">
      <w:pPr>
        <w:pStyle w:val="a3"/>
        <w:numPr>
          <w:ilvl w:val="1"/>
          <w:numId w:val="10"/>
        </w:numPr>
        <w:ind w:left="142" w:firstLine="106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оплата інших адмініст</w:t>
      </w:r>
      <w:r w:rsidR="00E86B3F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ративних витрати включає в себе 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ремонт </w:t>
      </w:r>
      <w:r w:rsidR="00E86B3F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та технічне обслуговування спец.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автомоб</w:t>
      </w:r>
      <w:r w:rsidR="003D1B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іля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– планова сума таких витрат – </w:t>
      </w:r>
      <w:r w:rsidR="007350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8,5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тис. грн.</w:t>
      </w:r>
    </w:p>
    <w:p w:rsidR="00E86B3F" w:rsidRPr="00B322FA" w:rsidRDefault="00E86B3F" w:rsidP="00E86B3F">
      <w:pPr>
        <w:pStyle w:val="a3"/>
        <w:ind w:left="121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E27610" w:rsidRPr="00B322FA" w:rsidRDefault="00E86B3F" w:rsidP="00E27610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 202</w:t>
      </w:r>
      <w:r w:rsidR="007350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році </w:t>
      </w:r>
      <w:r w:rsidR="00BD5B83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коштами </w:t>
      </w:r>
      <w:r w:rsidR="009A1F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міського бюджету буде забезпече</w:t>
      </w:r>
      <w:r w:rsidR="00BD5B83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не фінансування відшкодування вартості рецептів для пільгової категорії населення </w:t>
      </w:r>
      <w:r w:rsidR="007350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 розмірі  2520,0</w:t>
      </w:r>
      <w:r w:rsidR="00E27610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тис. грн. </w:t>
      </w:r>
      <w:r w:rsidR="00BD5B83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</w:t>
      </w:r>
      <w:r w:rsidR="00E27610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гідно Постанови КМУ від 17 серпня 1998 р. № 1303 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</w:t>
      </w:r>
      <w:r w:rsidR="00BD5B83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евни</w:t>
      </w:r>
      <w:r w:rsidR="00221B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ми категоріями захворювань», 100,0</w:t>
      </w:r>
      <w:r w:rsidR="003F68E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21B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тис. грн. пільгове </w:t>
      </w:r>
      <w:r w:rsidR="0050082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зубопротезування</w:t>
      </w:r>
      <w:r w:rsidR="00221B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 </w:t>
      </w:r>
      <w:r w:rsidR="003F68E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</w:t>
      </w:r>
      <w:r w:rsidR="00BD5B83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00,00</w:t>
      </w:r>
      <w:bookmarkStart w:id="0" w:name="_GoBack"/>
      <w:bookmarkEnd w:id="0"/>
      <w:r w:rsidR="00BD5B83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тис.</w:t>
      </w:r>
      <w:r w:rsidR="009E4B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D5B83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грн</w:t>
      </w:r>
      <w:r w:rsidR="009E4B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BD5B83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для відшкодування послуг з проведення оглядів призовників, допризовників та військовозобов’язаних Бучанської МТГ.</w:t>
      </w:r>
    </w:p>
    <w:p w:rsidR="00EA3B0F" w:rsidRPr="00B322FA" w:rsidRDefault="00EA3B0F" w:rsidP="00654A4A">
      <w:pPr>
        <w:pStyle w:val="a3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 результатами скл</w:t>
      </w:r>
      <w:r w:rsidR="003D1B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адання фіна</w:t>
      </w:r>
      <w:r w:rsidR="007350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нсового плану на 2025</w:t>
      </w:r>
      <w:r w:rsidR="009A1F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рік по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Комуналь</w:t>
      </w:r>
      <w:r w:rsidR="009A1F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ному некомерційному підприємству</w:t>
      </w:r>
      <w:r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«Бучанський консультативно-діагностичний центр» Бучанської міської ради  </w:t>
      </w:r>
      <w:r w:rsidR="009E4B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чистий фінансовий </w:t>
      </w:r>
      <w:r w:rsidR="00527890" w:rsidRPr="009E4B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результ</w:t>
      </w:r>
      <w:r w:rsidR="009E4BE3" w:rsidRPr="009E4B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ат</w:t>
      </w:r>
      <w:r w:rsidR="00527890" w:rsidRPr="009E4B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складатиме</w:t>
      </w:r>
      <w:r w:rsidR="00C637F1" w:rsidRPr="009E4B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E4B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3D0D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834</w:t>
      </w:r>
      <w:r w:rsidR="00C637F1" w:rsidRPr="009E4B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,0</w:t>
      </w:r>
      <w:r w:rsidR="00C637F1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тис</w:t>
      </w:r>
      <w:r w:rsidR="009A1F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C637F1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грн</w:t>
      </w:r>
      <w:r w:rsidR="003E2E25" w:rsidRPr="00B322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7350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що більше ніж план 2024</w:t>
      </w:r>
      <w:r w:rsidR="009A1F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року. </w:t>
      </w:r>
    </w:p>
    <w:p w:rsidR="00FF5F4A" w:rsidRDefault="006057B7" w:rsidP="00BD7385">
      <w:pPr>
        <w:pStyle w:val="a4"/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</w:pPr>
      <w:r w:rsidRPr="00B322FA">
        <w:rPr>
          <w:bCs/>
          <w:color w:val="000000" w:themeColor="text1"/>
          <w:sz w:val="28"/>
          <w:szCs w:val="28"/>
        </w:rPr>
        <w:t>Комунальне некомерційне підприємство «Бучанський консультативно-діагностичний центр» Бучанської міської ради у 202</w:t>
      </w:r>
      <w:r w:rsidR="007350AD">
        <w:rPr>
          <w:bCs/>
          <w:color w:val="000000" w:themeColor="text1"/>
          <w:sz w:val="28"/>
          <w:szCs w:val="28"/>
        </w:rPr>
        <w:t>5</w:t>
      </w:r>
      <w:r w:rsidRPr="00B322FA">
        <w:rPr>
          <w:bCs/>
          <w:color w:val="000000" w:themeColor="text1"/>
          <w:sz w:val="28"/>
          <w:szCs w:val="28"/>
        </w:rPr>
        <w:t xml:space="preserve"> році планує </w:t>
      </w:r>
      <w:r w:rsidR="00991018" w:rsidRPr="00B322FA">
        <w:rPr>
          <w:bCs/>
          <w:color w:val="000000" w:themeColor="text1"/>
          <w:sz w:val="28"/>
          <w:szCs w:val="28"/>
        </w:rPr>
        <w:t>збільшувати кількість пролікованих випадків шляхом</w:t>
      </w:r>
      <w:r w:rsidR="00BD7385" w:rsidRPr="00B322FA">
        <w:rPr>
          <w:bCs/>
          <w:color w:val="000000" w:themeColor="text1"/>
          <w:sz w:val="28"/>
          <w:szCs w:val="28"/>
        </w:rPr>
        <w:t xml:space="preserve"> підвищ</w:t>
      </w:r>
      <w:r w:rsidR="00991018" w:rsidRPr="00B322FA">
        <w:rPr>
          <w:bCs/>
          <w:color w:val="000000" w:themeColor="text1"/>
          <w:sz w:val="28"/>
          <w:szCs w:val="28"/>
        </w:rPr>
        <w:t>ення</w:t>
      </w:r>
      <w:r w:rsidR="00BD7385" w:rsidRPr="00B322FA">
        <w:rPr>
          <w:bCs/>
          <w:color w:val="000000" w:themeColor="text1"/>
          <w:sz w:val="28"/>
          <w:szCs w:val="28"/>
        </w:rPr>
        <w:t xml:space="preserve"> як</w:t>
      </w:r>
      <w:r w:rsidR="00991018" w:rsidRPr="00B322FA">
        <w:rPr>
          <w:bCs/>
          <w:color w:val="000000" w:themeColor="text1"/>
          <w:sz w:val="28"/>
          <w:szCs w:val="28"/>
        </w:rPr>
        <w:t>ості</w:t>
      </w:r>
      <w:r w:rsidR="00BD7385" w:rsidRPr="00B322FA">
        <w:rPr>
          <w:bCs/>
          <w:color w:val="000000" w:themeColor="text1"/>
          <w:sz w:val="28"/>
          <w:szCs w:val="28"/>
        </w:rPr>
        <w:t xml:space="preserve"> обслуговування пацієнтів, що є основною метою та завданням в роботі </w:t>
      </w:r>
      <w:r w:rsidR="00BD7385" w:rsidRPr="00B322FA">
        <w:rPr>
          <w:color w:val="000000" w:themeColor="text1"/>
          <w:sz w:val="28"/>
          <w:szCs w:val="28"/>
        </w:rPr>
        <w:t>Комунального некомерційного підприємства «Бучанский консультативно-діагностичний центр» Бучанської міської ради</w:t>
      </w:r>
      <w:r w:rsidR="00991018" w:rsidRPr="00B322FA">
        <w:rPr>
          <w:color w:val="000000" w:themeColor="text1"/>
          <w:sz w:val="28"/>
          <w:szCs w:val="28"/>
        </w:rPr>
        <w:t>.</w:t>
      </w:r>
    </w:p>
    <w:p w:rsidR="007350AD" w:rsidRPr="00B322FA" w:rsidRDefault="007350AD" w:rsidP="00BD7385">
      <w:pPr>
        <w:pStyle w:val="a4"/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</w:pPr>
    </w:p>
    <w:p w:rsidR="002736FD" w:rsidRDefault="007350AD" w:rsidP="00BD7385">
      <w:pPr>
        <w:pStyle w:val="a4"/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В.о. д</w:t>
      </w:r>
      <w:r w:rsidR="002736FD">
        <w:rPr>
          <w:color w:val="000000" w:themeColor="text1"/>
          <w:sz w:val="28"/>
          <w:szCs w:val="28"/>
        </w:rPr>
        <w:t>иректор</w:t>
      </w:r>
      <w:r>
        <w:rPr>
          <w:color w:val="000000" w:themeColor="text1"/>
          <w:sz w:val="28"/>
          <w:szCs w:val="28"/>
        </w:rPr>
        <w:t>а</w:t>
      </w:r>
      <w:r w:rsidR="002736FD">
        <w:rPr>
          <w:color w:val="000000" w:themeColor="text1"/>
          <w:sz w:val="28"/>
          <w:szCs w:val="28"/>
        </w:rPr>
        <w:t xml:space="preserve">                                          </w:t>
      </w:r>
      <w:r>
        <w:rPr>
          <w:color w:val="000000" w:themeColor="text1"/>
          <w:sz w:val="28"/>
          <w:szCs w:val="28"/>
        </w:rPr>
        <w:t>Ольга Клоченко</w:t>
      </w:r>
    </w:p>
    <w:p w:rsidR="00A9075E" w:rsidRDefault="00F7014B" w:rsidP="00A9075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Підготував Галицька Л</w:t>
      </w:r>
      <w:r w:rsidR="00A9075E" w:rsidRPr="00A9075E">
        <w:rPr>
          <w:color w:val="000000" w:themeColor="text1"/>
          <w:sz w:val="20"/>
          <w:szCs w:val="20"/>
        </w:rPr>
        <w:t>.В.</w:t>
      </w:r>
    </w:p>
    <w:p w:rsidR="002736FD" w:rsidRPr="00A9075E" w:rsidRDefault="00A9075E" w:rsidP="00A9075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Тел (04597)48885</w:t>
      </w:r>
    </w:p>
    <w:p w:rsidR="00A9075E" w:rsidRPr="00B322FA" w:rsidRDefault="00A9075E" w:rsidP="00BD7385">
      <w:pPr>
        <w:pStyle w:val="a4"/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  <w:sectPr w:rsidR="00A9075E" w:rsidRPr="00B322FA" w:rsidSect="007350AD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80CB8" w:rsidRPr="00B322FA" w:rsidRDefault="00480CB8" w:rsidP="00480CB8">
      <w:pPr>
        <w:tabs>
          <w:tab w:val="left" w:pos="3834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22F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                                                                   </w:t>
      </w:r>
    </w:p>
    <w:p w:rsidR="00480CB8" w:rsidRPr="00B322FA" w:rsidRDefault="00480CB8" w:rsidP="00480CB8">
      <w:pPr>
        <w:tabs>
          <w:tab w:val="left" w:pos="3834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22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КНП «БКДЦ» БМР</w:t>
      </w:r>
    </w:p>
    <w:p w:rsidR="00480CB8" w:rsidRPr="00B322FA" w:rsidRDefault="00480CB8" w:rsidP="00480C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22FA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280608" wp14:editId="647C4755">
                <wp:simplePos x="0" y="0"/>
                <wp:positionH relativeFrom="column">
                  <wp:posOffset>5710939</wp:posOffset>
                </wp:positionH>
                <wp:positionV relativeFrom="paragraph">
                  <wp:posOffset>196864</wp:posOffset>
                </wp:positionV>
                <wp:extent cx="1307805" cy="404037"/>
                <wp:effectExtent l="0" t="0" r="64135" b="72390"/>
                <wp:wrapNone/>
                <wp:docPr id="12" name="Пряма зі стрілкою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7805" cy="40403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97FF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 зі стрілкою 12" o:spid="_x0000_s1026" type="#_x0000_t32" style="position:absolute;margin-left:449.7pt;margin-top:15.5pt;width:103pt;height:31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" strokecolor="#5b9bd5 [3204]" strokeweight=".5pt">
                <v:stroke endarrow="block" joinstyle="miter"/>
              </v:shape>
            </w:pict>
          </mc:Fallback>
        </mc:AlternateContent>
      </w:r>
    </w:p>
    <w:p w:rsidR="00480CB8" w:rsidRPr="00B322FA" w:rsidRDefault="00480CB8" w:rsidP="00480C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22FA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C96D56" wp14:editId="60742D78">
                <wp:simplePos x="0" y="0"/>
                <wp:positionH relativeFrom="margin">
                  <wp:posOffset>4776529</wp:posOffset>
                </wp:positionH>
                <wp:positionV relativeFrom="paragraph">
                  <wp:posOffset>8255</wp:posOffset>
                </wp:positionV>
                <wp:extent cx="45719" cy="531628"/>
                <wp:effectExtent l="38100" t="0" r="69215" b="59055"/>
                <wp:wrapNone/>
                <wp:docPr id="11" name="Пряма зі стрілкою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53162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FB47A" id="Пряма зі стрілкою 11" o:spid="_x0000_s1026" type="#_x0000_t32" style="position:absolute;margin-left:376.1pt;margin-top:.65pt;width:3.6pt;height:41.8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Pr="00B322FA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013B65" wp14:editId="1E5073A0">
                <wp:simplePos x="0" y="0"/>
                <wp:positionH relativeFrom="column">
                  <wp:posOffset>2236618</wp:posOffset>
                </wp:positionH>
                <wp:positionV relativeFrom="paragraph">
                  <wp:posOffset>71415</wp:posOffset>
                </wp:positionV>
                <wp:extent cx="913145" cy="404037"/>
                <wp:effectExtent l="38100" t="0" r="20320" b="53340"/>
                <wp:wrapNone/>
                <wp:docPr id="10" name="Пряма зі стрілкою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3145" cy="40403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114A5" id="Пряма зі стрілкою 10" o:spid="_x0000_s1026" type="#_x0000_t32" style="position:absolute;margin-left:176.1pt;margin-top:5.6pt;width:71.9pt;height:31.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" strokecolor="#5b9bd5 [3204]" strokeweight=".5pt">
                <v:stroke endarrow="block" joinstyle="miter"/>
              </v:shape>
            </w:pict>
          </mc:Fallback>
        </mc:AlternateContent>
      </w:r>
    </w:p>
    <w:p w:rsidR="00480CB8" w:rsidRPr="00B322FA" w:rsidRDefault="00480CB8" w:rsidP="00480C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0CB8" w:rsidRPr="00B322FA" w:rsidRDefault="00480CB8" w:rsidP="00480C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0CB8" w:rsidRPr="00B322FA" w:rsidRDefault="00480CB8" w:rsidP="00480C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0CB8" w:rsidRPr="00B322FA" w:rsidRDefault="00480CB8" w:rsidP="00480C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22FA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  <w:drawing>
          <wp:inline distT="0" distB="0" distL="0" distR="0" wp14:anchorId="0F70841D" wp14:editId="6A890ED8">
            <wp:extent cx="8771861" cy="3200400"/>
            <wp:effectExtent l="19050" t="0" r="0" b="0"/>
            <wp:docPr id="20" name="Схема 2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480CB8" w:rsidRPr="00B322FA" w:rsidRDefault="00480CB8" w:rsidP="00480C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0CB8" w:rsidRPr="00B322FA" w:rsidRDefault="00480CB8" w:rsidP="00480C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0CB8" w:rsidRPr="00B322FA" w:rsidRDefault="00480CB8" w:rsidP="00480C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0CB8" w:rsidRPr="00B322FA" w:rsidRDefault="00480CB8" w:rsidP="00480C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0CB8" w:rsidRPr="00B322FA" w:rsidRDefault="00480CB8" w:rsidP="00480C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22FA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  <w:lastRenderedPageBreak/>
        <w:drawing>
          <wp:inline distT="0" distB="0" distL="0" distR="0" wp14:anchorId="270B6B28" wp14:editId="7C1AAC94">
            <wp:extent cx="9260840" cy="5241851"/>
            <wp:effectExtent l="0" t="114300" r="0" b="130810"/>
            <wp:docPr id="8" name="Схема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sectPr w:rsidR="00480CB8" w:rsidRPr="00B322FA" w:rsidSect="00480CB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8F5" w:rsidRDefault="006638F5" w:rsidP="007473D4">
      <w:pPr>
        <w:spacing w:after="0" w:line="240" w:lineRule="auto"/>
      </w:pPr>
      <w:r>
        <w:separator/>
      </w:r>
    </w:p>
  </w:endnote>
  <w:endnote w:type="continuationSeparator" w:id="0">
    <w:p w:rsidR="006638F5" w:rsidRDefault="006638F5" w:rsidP="00747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8F5" w:rsidRDefault="006638F5" w:rsidP="007473D4">
      <w:pPr>
        <w:spacing w:after="0" w:line="240" w:lineRule="auto"/>
      </w:pPr>
      <w:r>
        <w:separator/>
      </w:r>
    </w:p>
  </w:footnote>
  <w:footnote w:type="continuationSeparator" w:id="0">
    <w:p w:rsidR="006638F5" w:rsidRDefault="006638F5" w:rsidP="00747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10839"/>
    <w:multiLevelType w:val="hybridMultilevel"/>
    <w:tmpl w:val="D5909404"/>
    <w:lvl w:ilvl="0" w:tplc="69DA4B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7707B92"/>
    <w:multiLevelType w:val="multilevel"/>
    <w:tmpl w:val="641E3F7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444444"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2" w15:restartNumberingAfterBreak="0">
    <w:nsid w:val="13CF1770"/>
    <w:multiLevelType w:val="multilevel"/>
    <w:tmpl w:val="C9C056F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3" w15:restartNumberingAfterBreak="0">
    <w:nsid w:val="291554F7"/>
    <w:multiLevelType w:val="multilevel"/>
    <w:tmpl w:val="AC02613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308B067E"/>
    <w:multiLevelType w:val="multilevel"/>
    <w:tmpl w:val="6CAA32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69E1585"/>
    <w:multiLevelType w:val="hybridMultilevel"/>
    <w:tmpl w:val="A434F202"/>
    <w:lvl w:ilvl="0" w:tplc="6270EABA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BC91C79"/>
    <w:multiLevelType w:val="hybridMultilevel"/>
    <w:tmpl w:val="1F2052BE"/>
    <w:lvl w:ilvl="0" w:tplc="93E094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1A7D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661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A2DD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34BE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DAB8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E0A3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9ABB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FA07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D44422A"/>
    <w:multiLevelType w:val="hybridMultilevel"/>
    <w:tmpl w:val="B49C3D3E"/>
    <w:lvl w:ilvl="0" w:tplc="27205DB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5E31581D"/>
    <w:multiLevelType w:val="multilevel"/>
    <w:tmpl w:val="0FFC9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0C35551"/>
    <w:multiLevelType w:val="multilevel"/>
    <w:tmpl w:val="84C0558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48" w:hanging="2160"/>
      </w:pPr>
      <w:rPr>
        <w:rFonts w:hint="default"/>
      </w:rPr>
    </w:lvl>
  </w:abstractNum>
  <w:abstractNum w:abstractNumId="10" w15:restartNumberingAfterBreak="0">
    <w:nsid w:val="66063719"/>
    <w:multiLevelType w:val="hybridMultilevel"/>
    <w:tmpl w:val="9B3604AC"/>
    <w:lvl w:ilvl="0" w:tplc="AEC2EB62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78CD2540"/>
    <w:multiLevelType w:val="hybridMultilevel"/>
    <w:tmpl w:val="A2088C1A"/>
    <w:lvl w:ilvl="0" w:tplc="D0E8103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i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792977B1"/>
    <w:multiLevelType w:val="hybridMultilevel"/>
    <w:tmpl w:val="1DEC604E"/>
    <w:lvl w:ilvl="0" w:tplc="F47619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B413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C9474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7ED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5A0B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DE4B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AC52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7225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212CF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6"/>
  </w:num>
  <w:num w:numId="5">
    <w:abstractNumId w:val="7"/>
  </w:num>
  <w:num w:numId="6">
    <w:abstractNumId w:val="10"/>
  </w:num>
  <w:num w:numId="7">
    <w:abstractNumId w:val="3"/>
  </w:num>
  <w:num w:numId="8">
    <w:abstractNumId w:val="5"/>
  </w:num>
  <w:num w:numId="9">
    <w:abstractNumId w:val="1"/>
  </w:num>
  <w:num w:numId="10">
    <w:abstractNumId w:val="9"/>
  </w:num>
  <w:num w:numId="11">
    <w:abstractNumId w:val="2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1EE"/>
    <w:rsid w:val="000273F2"/>
    <w:rsid w:val="00032F83"/>
    <w:rsid w:val="0003491D"/>
    <w:rsid w:val="00056315"/>
    <w:rsid w:val="00083EEE"/>
    <w:rsid w:val="00097911"/>
    <w:rsid w:val="000D3B12"/>
    <w:rsid w:val="000F1D79"/>
    <w:rsid w:val="000F534A"/>
    <w:rsid w:val="00112B5B"/>
    <w:rsid w:val="0011716D"/>
    <w:rsid w:val="00175D49"/>
    <w:rsid w:val="001770A8"/>
    <w:rsid w:val="001B0EEC"/>
    <w:rsid w:val="001D2DB2"/>
    <w:rsid w:val="001F267E"/>
    <w:rsid w:val="00201CAE"/>
    <w:rsid w:val="002032E7"/>
    <w:rsid w:val="0020420D"/>
    <w:rsid w:val="00206C18"/>
    <w:rsid w:val="00210409"/>
    <w:rsid w:val="00221B8B"/>
    <w:rsid w:val="00233D62"/>
    <w:rsid w:val="00272101"/>
    <w:rsid w:val="002736FD"/>
    <w:rsid w:val="002C0F47"/>
    <w:rsid w:val="002F29B7"/>
    <w:rsid w:val="003564C1"/>
    <w:rsid w:val="003578C5"/>
    <w:rsid w:val="003B62BD"/>
    <w:rsid w:val="003C4B9F"/>
    <w:rsid w:val="003D0D73"/>
    <w:rsid w:val="003D1BAC"/>
    <w:rsid w:val="003D356A"/>
    <w:rsid w:val="003E196C"/>
    <w:rsid w:val="003E2E25"/>
    <w:rsid w:val="003F68E4"/>
    <w:rsid w:val="00404F44"/>
    <w:rsid w:val="00405232"/>
    <w:rsid w:val="00412CD4"/>
    <w:rsid w:val="004226EB"/>
    <w:rsid w:val="00432B25"/>
    <w:rsid w:val="00480CB8"/>
    <w:rsid w:val="004B2078"/>
    <w:rsid w:val="004E1E4A"/>
    <w:rsid w:val="004E725A"/>
    <w:rsid w:val="004F50C2"/>
    <w:rsid w:val="004F5186"/>
    <w:rsid w:val="0050082D"/>
    <w:rsid w:val="005112BC"/>
    <w:rsid w:val="005226DE"/>
    <w:rsid w:val="00527890"/>
    <w:rsid w:val="005514CD"/>
    <w:rsid w:val="0056099C"/>
    <w:rsid w:val="005756C5"/>
    <w:rsid w:val="00582FAB"/>
    <w:rsid w:val="005A61EE"/>
    <w:rsid w:val="005B2374"/>
    <w:rsid w:val="005B24C1"/>
    <w:rsid w:val="005D4062"/>
    <w:rsid w:val="006057B7"/>
    <w:rsid w:val="00635978"/>
    <w:rsid w:val="0064699F"/>
    <w:rsid w:val="00654573"/>
    <w:rsid w:val="00654A4A"/>
    <w:rsid w:val="006638F5"/>
    <w:rsid w:val="00673E41"/>
    <w:rsid w:val="006A2BB2"/>
    <w:rsid w:val="006A4D31"/>
    <w:rsid w:val="006A70CF"/>
    <w:rsid w:val="006B3EE7"/>
    <w:rsid w:val="006B79D0"/>
    <w:rsid w:val="006C1983"/>
    <w:rsid w:val="006D4ED3"/>
    <w:rsid w:val="00707800"/>
    <w:rsid w:val="007158B3"/>
    <w:rsid w:val="00716A68"/>
    <w:rsid w:val="007350AD"/>
    <w:rsid w:val="00737DE7"/>
    <w:rsid w:val="007473D4"/>
    <w:rsid w:val="00750F85"/>
    <w:rsid w:val="007526C6"/>
    <w:rsid w:val="007604A7"/>
    <w:rsid w:val="00764EC9"/>
    <w:rsid w:val="007E3071"/>
    <w:rsid w:val="007E40FD"/>
    <w:rsid w:val="0080131F"/>
    <w:rsid w:val="0081050B"/>
    <w:rsid w:val="0081288C"/>
    <w:rsid w:val="00821D77"/>
    <w:rsid w:val="00837242"/>
    <w:rsid w:val="008408DF"/>
    <w:rsid w:val="00847353"/>
    <w:rsid w:val="00852045"/>
    <w:rsid w:val="008D348C"/>
    <w:rsid w:val="008F0A26"/>
    <w:rsid w:val="00941089"/>
    <w:rsid w:val="00963640"/>
    <w:rsid w:val="0098160E"/>
    <w:rsid w:val="00984A41"/>
    <w:rsid w:val="00991018"/>
    <w:rsid w:val="009A1F47"/>
    <w:rsid w:val="009A4454"/>
    <w:rsid w:val="009C0DEA"/>
    <w:rsid w:val="009C2A84"/>
    <w:rsid w:val="009D44D0"/>
    <w:rsid w:val="009D5EF9"/>
    <w:rsid w:val="009D68B6"/>
    <w:rsid w:val="009E0B2C"/>
    <w:rsid w:val="009E48B7"/>
    <w:rsid w:val="009E4BE3"/>
    <w:rsid w:val="00A223F1"/>
    <w:rsid w:val="00A46B59"/>
    <w:rsid w:val="00A50840"/>
    <w:rsid w:val="00A61C5F"/>
    <w:rsid w:val="00A62A60"/>
    <w:rsid w:val="00A74259"/>
    <w:rsid w:val="00A80ECE"/>
    <w:rsid w:val="00A9075E"/>
    <w:rsid w:val="00A9299E"/>
    <w:rsid w:val="00AE1FAA"/>
    <w:rsid w:val="00AF58AC"/>
    <w:rsid w:val="00B20A87"/>
    <w:rsid w:val="00B2659A"/>
    <w:rsid w:val="00B322FA"/>
    <w:rsid w:val="00B35A03"/>
    <w:rsid w:val="00B529CF"/>
    <w:rsid w:val="00B550FB"/>
    <w:rsid w:val="00B8041E"/>
    <w:rsid w:val="00B862B5"/>
    <w:rsid w:val="00B96AC8"/>
    <w:rsid w:val="00BC71EA"/>
    <w:rsid w:val="00BD3DDB"/>
    <w:rsid w:val="00BD5B83"/>
    <w:rsid w:val="00BD7385"/>
    <w:rsid w:val="00BD77A2"/>
    <w:rsid w:val="00C07544"/>
    <w:rsid w:val="00C10235"/>
    <w:rsid w:val="00C55B21"/>
    <w:rsid w:val="00C61C2F"/>
    <w:rsid w:val="00C637F1"/>
    <w:rsid w:val="00CA5BE6"/>
    <w:rsid w:val="00CC56F7"/>
    <w:rsid w:val="00CD4FF0"/>
    <w:rsid w:val="00D30C65"/>
    <w:rsid w:val="00D55BA3"/>
    <w:rsid w:val="00D8353F"/>
    <w:rsid w:val="00DB30E2"/>
    <w:rsid w:val="00DB64AB"/>
    <w:rsid w:val="00DE5394"/>
    <w:rsid w:val="00DE733E"/>
    <w:rsid w:val="00E03044"/>
    <w:rsid w:val="00E11F51"/>
    <w:rsid w:val="00E22A0C"/>
    <w:rsid w:val="00E27610"/>
    <w:rsid w:val="00E64BA5"/>
    <w:rsid w:val="00E807D6"/>
    <w:rsid w:val="00E86B3F"/>
    <w:rsid w:val="00EA3B0F"/>
    <w:rsid w:val="00EA5088"/>
    <w:rsid w:val="00ED3970"/>
    <w:rsid w:val="00F52111"/>
    <w:rsid w:val="00F7014B"/>
    <w:rsid w:val="00F72D0B"/>
    <w:rsid w:val="00F87DE7"/>
    <w:rsid w:val="00F90807"/>
    <w:rsid w:val="00F90F86"/>
    <w:rsid w:val="00F94A3A"/>
    <w:rsid w:val="00FA01F9"/>
    <w:rsid w:val="00FB3A56"/>
    <w:rsid w:val="00FB3CAC"/>
    <w:rsid w:val="00FC5C72"/>
    <w:rsid w:val="00FE0669"/>
    <w:rsid w:val="00FE0D38"/>
    <w:rsid w:val="00FE5511"/>
    <w:rsid w:val="00FF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676E7"/>
  <w15:chartTrackingRefBased/>
  <w15:docId w15:val="{DE7B34BC-4A36-4490-877B-ED124FC10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61C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1C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4052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51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F5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ext-no-margin">
    <w:name w:val="text-no-margin"/>
    <w:basedOn w:val="a"/>
    <w:rsid w:val="00FF5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FF5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FF5F4A"/>
  </w:style>
  <w:style w:type="paragraph" w:customStyle="1" w:styleId="rvps6">
    <w:name w:val="rvps6"/>
    <w:basedOn w:val="a"/>
    <w:rsid w:val="00FF5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FF5F4A"/>
  </w:style>
  <w:style w:type="paragraph" w:styleId="a5">
    <w:name w:val="Balloon Text"/>
    <w:basedOn w:val="a"/>
    <w:link w:val="a6"/>
    <w:uiPriority w:val="99"/>
    <w:semiHidden/>
    <w:unhideWhenUsed/>
    <w:rsid w:val="00C075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07544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473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473D4"/>
  </w:style>
  <w:style w:type="paragraph" w:styleId="a9">
    <w:name w:val="footer"/>
    <w:basedOn w:val="a"/>
    <w:link w:val="aa"/>
    <w:uiPriority w:val="99"/>
    <w:unhideWhenUsed/>
    <w:rsid w:val="007473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473D4"/>
  </w:style>
  <w:style w:type="character" w:customStyle="1" w:styleId="30">
    <w:name w:val="Заголовок 3 Знак"/>
    <w:basedOn w:val="a0"/>
    <w:link w:val="3"/>
    <w:uiPriority w:val="9"/>
    <w:rsid w:val="00405232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match">
    <w:name w:val="match"/>
    <w:basedOn w:val="a0"/>
    <w:rsid w:val="003C4B9F"/>
  </w:style>
  <w:style w:type="character" w:customStyle="1" w:styleId="10">
    <w:name w:val="Заголовок 1 Знак"/>
    <w:basedOn w:val="a0"/>
    <w:link w:val="1"/>
    <w:uiPriority w:val="9"/>
    <w:rsid w:val="00A61C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61C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b">
    <w:name w:val="caption"/>
    <w:basedOn w:val="a"/>
    <w:next w:val="a"/>
    <w:qFormat/>
    <w:rsid w:val="00A61C5F"/>
    <w:pPr>
      <w:spacing w:after="0" w:line="240" w:lineRule="auto"/>
      <w:jc w:val="center"/>
    </w:pPr>
    <w:rPr>
      <w:rFonts w:ascii="Times New Roman" w:eastAsia="Calibri" w:hAnsi="Times New Roman" w:cs="Times New Roman"/>
      <w:b/>
      <w:sz w:val="32"/>
      <w:szCs w:val="20"/>
      <w:lang w:eastAsia="ru-RU"/>
    </w:rPr>
  </w:style>
  <w:style w:type="paragraph" w:styleId="ac">
    <w:name w:val="Body Text"/>
    <w:basedOn w:val="a"/>
    <w:link w:val="ad"/>
    <w:rsid w:val="00A61C5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d">
    <w:name w:val="Основний текст Знак"/>
    <w:basedOn w:val="a0"/>
    <w:link w:val="ac"/>
    <w:rsid w:val="00A61C5F"/>
    <w:rPr>
      <w:rFonts w:ascii="Times New Roman" w:eastAsia="Calibri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9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277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1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89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2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1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4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750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40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35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5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31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7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79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0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3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10" Type="http://schemas.openxmlformats.org/officeDocument/2006/relationships/diagramQuickStyle" Target="diagrams/quickStyle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21EF8F8-9788-48A8-B455-6AB48595294A}" type="doc">
      <dgm:prSet loTypeId="urn:microsoft.com/office/officeart/2005/8/layout/h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uk-UA"/>
        </a:p>
      </dgm:t>
    </dgm:pt>
    <dgm:pt modelId="{DDFB52DE-2DC4-446D-A5EE-ED7BC720D3CB}">
      <dgm:prSet phldrT="[Текст]" custT="1"/>
      <dgm:spPr>
        <a:solidFill>
          <a:schemeClr val="accent1">
            <a:lumMod val="40000"/>
            <a:lumOff val="60000"/>
          </a:schemeClr>
        </a:solidFill>
      </dgm:spPr>
      <dgm:t>
        <a:bodyPr/>
        <a:lstStyle/>
        <a:p>
          <a:pPr algn="ctr"/>
          <a:r>
            <a:rPr lang="uk-UA" sz="1100"/>
            <a:t>Кошти бюджету міста </a:t>
          </a:r>
        </a:p>
        <a:p>
          <a:pPr algn="r"/>
          <a:endParaRPr lang="uk-UA" sz="1100"/>
        </a:p>
      </dgm:t>
    </dgm:pt>
    <dgm:pt modelId="{E19F5C0C-8639-4225-B0F3-AF2056A3A3F9}" type="parTrans" cxnId="{8E452933-5EFF-4B94-882D-E261F9C83D70}">
      <dgm:prSet/>
      <dgm:spPr/>
      <dgm:t>
        <a:bodyPr/>
        <a:lstStyle/>
        <a:p>
          <a:endParaRPr lang="uk-UA"/>
        </a:p>
      </dgm:t>
    </dgm:pt>
    <dgm:pt modelId="{E6D19374-3559-4A00-AE15-3D4BABE8686C}" type="sibTrans" cxnId="{8E452933-5EFF-4B94-882D-E261F9C83D70}">
      <dgm:prSet/>
      <dgm:spPr/>
      <dgm:t>
        <a:bodyPr/>
        <a:lstStyle/>
        <a:p>
          <a:endParaRPr lang="uk-UA"/>
        </a:p>
      </dgm:t>
    </dgm:pt>
    <dgm:pt modelId="{7E683422-D8F0-4950-9BDE-C3352FEFF9E0}">
      <dgm:prSet phldrT="[Текст]"/>
      <dgm:spPr>
        <a:noFill/>
      </dgm:spPr>
      <dgm:t>
        <a:bodyPr/>
        <a:lstStyle/>
        <a:p>
          <a:r>
            <a:rPr lang="uk-UA">
              <a:solidFill>
                <a:sysClr val="windowText" lastClr="000000"/>
              </a:solidFill>
            </a:rPr>
            <a:t>Теплопостачання;</a:t>
          </a:r>
        </a:p>
      </dgm:t>
    </dgm:pt>
    <dgm:pt modelId="{DAA392B3-F28D-44DB-B227-5EA600235A7F}" type="parTrans" cxnId="{2BABB010-766F-4A6C-9F49-1310ED657393}">
      <dgm:prSet/>
      <dgm:spPr/>
      <dgm:t>
        <a:bodyPr/>
        <a:lstStyle/>
        <a:p>
          <a:endParaRPr lang="uk-UA"/>
        </a:p>
      </dgm:t>
    </dgm:pt>
    <dgm:pt modelId="{4F6A0539-2491-4B88-8A74-39D33FC65F77}" type="sibTrans" cxnId="{2BABB010-766F-4A6C-9F49-1310ED657393}">
      <dgm:prSet/>
      <dgm:spPr/>
      <dgm:t>
        <a:bodyPr/>
        <a:lstStyle/>
        <a:p>
          <a:endParaRPr lang="uk-UA"/>
        </a:p>
      </dgm:t>
    </dgm:pt>
    <dgm:pt modelId="{8CABDDD9-32B4-4A4C-9F74-423DAA149C7B}">
      <dgm:prSet phldrT="[Текст]" custT="1"/>
      <dgm:spPr>
        <a:solidFill>
          <a:schemeClr val="accent1">
            <a:lumMod val="40000"/>
            <a:lumOff val="60000"/>
          </a:schemeClr>
        </a:solidFill>
      </dgm:spPr>
      <dgm:t>
        <a:bodyPr/>
        <a:lstStyle/>
        <a:p>
          <a:r>
            <a:rPr lang="uk-UA" sz="1200"/>
            <a:t>Кошти за договором НСЗУ</a:t>
          </a:r>
        </a:p>
        <a:p>
          <a:endParaRPr lang="uk-UA" sz="700"/>
        </a:p>
      </dgm:t>
    </dgm:pt>
    <dgm:pt modelId="{1E579F6E-A343-45BB-A61F-D04015EE6C00}" type="parTrans" cxnId="{31F44A9F-C4D0-4094-987B-28DAB7A9F44B}">
      <dgm:prSet/>
      <dgm:spPr/>
      <dgm:t>
        <a:bodyPr/>
        <a:lstStyle/>
        <a:p>
          <a:endParaRPr lang="uk-UA"/>
        </a:p>
      </dgm:t>
    </dgm:pt>
    <dgm:pt modelId="{A52FD7A2-CD9C-496F-B9EC-7C9B110D9E55}" type="sibTrans" cxnId="{31F44A9F-C4D0-4094-987B-28DAB7A9F44B}">
      <dgm:prSet/>
      <dgm:spPr/>
      <dgm:t>
        <a:bodyPr/>
        <a:lstStyle/>
        <a:p>
          <a:endParaRPr lang="uk-UA"/>
        </a:p>
      </dgm:t>
    </dgm:pt>
    <dgm:pt modelId="{68AEA81D-947F-4AE4-A218-8A89C4405F2F}">
      <dgm:prSet phldrT="[Текст]"/>
      <dgm:spPr>
        <a:noFill/>
        <a:ln>
          <a:noFill/>
        </a:ln>
      </dgm:spPr>
      <dgm:t>
        <a:bodyPr/>
        <a:lstStyle/>
        <a:p>
          <a:r>
            <a:rPr lang="uk-UA" b="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Профілактика, діагностичка, спостередження, лікування та реабілітація пацієнтів у амбулвторних умовах. </a:t>
          </a:r>
        </a:p>
      </dgm:t>
    </dgm:pt>
    <dgm:pt modelId="{3A4ED0A5-E72B-404A-9ED6-BAAF25684CFD}" type="parTrans" cxnId="{52788063-7805-42C5-8278-A08574F1F3AE}">
      <dgm:prSet/>
      <dgm:spPr/>
      <dgm:t>
        <a:bodyPr/>
        <a:lstStyle/>
        <a:p>
          <a:endParaRPr lang="uk-UA"/>
        </a:p>
      </dgm:t>
    </dgm:pt>
    <dgm:pt modelId="{84BDE128-9443-4308-90BD-3C5929CFD33D}" type="sibTrans" cxnId="{52788063-7805-42C5-8278-A08574F1F3AE}">
      <dgm:prSet/>
      <dgm:spPr/>
      <dgm:t>
        <a:bodyPr/>
        <a:lstStyle/>
        <a:p>
          <a:endParaRPr lang="uk-UA"/>
        </a:p>
      </dgm:t>
    </dgm:pt>
    <dgm:pt modelId="{0F5FFB31-F86A-43B2-941F-9BAEEF38FB3E}">
      <dgm:prSet phldrT="[Текст]" custT="1"/>
      <dgm:spPr>
        <a:solidFill>
          <a:schemeClr val="accent1">
            <a:lumMod val="40000"/>
            <a:lumOff val="60000"/>
          </a:schemeClr>
        </a:solidFill>
      </dgm:spPr>
      <dgm:t>
        <a:bodyPr/>
        <a:lstStyle/>
        <a:p>
          <a:pPr algn="ctr"/>
          <a:r>
            <a:rPr lang="uk-UA" sz="1200"/>
            <a:t>Власні надходження</a:t>
          </a:r>
        </a:p>
      </dgm:t>
    </dgm:pt>
    <dgm:pt modelId="{4236DB91-8944-42AC-8D33-385B132C97D5}" type="parTrans" cxnId="{8A2171C7-4BBE-4545-8B34-2BCE013AA099}">
      <dgm:prSet/>
      <dgm:spPr/>
      <dgm:t>
        <a:bodyPr/>
        <a:lstStyle/>
        <a:p>
          <a:endParaRPr lang="uk-UA"/>
        </a:p>
      </dgm:t>
    </dgm:pt>
    <dgm:pt modelId="{EE59D25C-7913-4724-92C6-BB4C022EEFC8}" type="sibTrans" cxnId="{8A2171C7-4BBE-4545-8B34-2BCE013AA099}">
      <dgm:prSet/>
      <dgm:spPr/>
      <dgm:t>
        <a:bodyPr/>
        <a:lstStyle/>
        <a:p>
          <a:endParaRPr lang="uk-UA"/>
        </a:p>
      </dgm:t>
    </dgm:pt>
    <dgm:pt modelId="{CFEF141F-027E-49A6-9D3F-71BB6BCA3F6C}">
      <dgm:prSet phldrT="[Текст]"/>
      <dgm:spPr>
        <a:noFill/>
        <a:ln>
          <a:noFill/>
        </a:ln>
      </dgm:spPr>
      <dgm:t>
        <a:bodyPr/>
        <a:lstStyle/>
        <a:p>
          <a:r>
            <a:rPr lang="uk-UA">
              <a:solidFill>
                <a:sysClr val="windowText" lastClr="000000"/>
              </a:solidFill>
            </a:rPr>
            <a:t>Надання стоматологічних послуг</a:t>
          </a:r>
        </a:p>
      </dgm:t>
    </dgm:pt>
    <dgm:pt modelId="{8FE029F6-3ABD-42AC-851E-AEDF0E01FB57}" type="parTrans" cxnId="{EA27490C-74FC-42D4-8285-B921200E4847}">
      <dgm:prSet/>
      <dgm:spPr/>
      <dgm:t>
        <a:bodyPr/>
        <a:lstStyle/>
        <a:p>
          <a:endParaRPr lang="uk-UA"/>
        </a:p>
      </dgm:t>
    </dgm:pt>
    <dgm:pt modelId="{BD32AAEC-1B63-43D2-AF4E-405DBD10D195}" type="sibTrans" cxnId="{EA27490C-74FC-42D4-8285-B921200E4847}">
      <dgm:prSet/>
      <dgm:spPr/>
      <dgm:t>
        <a:bodyPr/>
        <a:lstStyle/>
        <a:p>
          <a:endParaRPr lang="uk-UA"/>
        </a:p>
      </dgm:t>
    </dgm:pt>
    <dgm:pt modelId="{E98A9779-215B-486E-BBE8-BEEF1FBB7F95}">
      <dgm:prSet phldrT="[Текст]"/>
      <dgm:spPr>
        <a:noFill/>
        <a:ln>
          <a:noFill/>
        </a:ln>
      </dgm:spPr>
      <dgm:t>
        <a:bodyPr/>
        <a:lstStyle/>
        <a:p>
          <a:r>
            <a:rPr lang="uk-UA">
              <a:solidFill>
                <a:sysClr val="windowText" lastClr="000000"/>
              </a:solidFill>
            </a:rPr>
            <a:t>Консультації лікарів</a:t>
          </a:r>
        </a:p>
      </dgm:t>
    </dgm:pt>
    <dgm:pt modelId="{466BB424-33FB-49C3-886E-A51E00A47E65}" type="parTrans" cxnId="{3381271D-9D4F-4770-BA36-368E96896168}">
      <dgm:prSet/>
      <dgm:spPr/>
      <dgm:t>
        <a:bodyPr/>
        <a:lstStyle/>
        <a:p>
          <a:endParaRPr lang="uk-UA"/>
        </a:p>
      </dgm:t>
    </dgm:pt>
    <dgm:pt modelId="{98498718-BAD2-4667-8A3B-18EACE904EA1}" type="sibTrans" cxnId="{3381271D-9D4F-4770-BA36-368E96896168}">
      <dgm:prSet/>
      <dgm:spPr/>
      <dgm:t>
        <a:bodyPr/>
        <a:lstStyle/>
        <a:p>
          <a:endParaRPr lang="uk-UA"/>
        </a:p>
      </dgm:t>
    </dgm:pt>
    <dgm:pt modelId="{BAA55033-3CB0-4548-B484-B54ACAF6451B}">
      <dgm:prSet phldrT="[Текст]"/>
      <dgm:spPr>
        <a:noFill/>
      </dgm:spPr>
      <dgm:t>
        <a:bodyPr/>
        <a:lstStyle/>
        <a:p>
          <a:r>
            <a:rPr lang="uk-UA">
              <a:solidFill>
                <a:sysClr val="windowText" lastClr="000000"/>
              </a:solidFill>
            </a:rPr>
            <a:t>Електропостачання</a:t>
          </a:r>
        </a:p>
      </dgm:t>
    </dgm:pt>
    <dgm:pt modelId="{8AE8BB39-0A9B-468C-8BB5-BBA6395D8263}" type="parTrans" cxnId="{DA08F64E-3CEC-484B-9BBC-87083AAC8E08}">
      <dgm:prSet/>
      <dgm:spPr/>
      <dgm:t>
        <a:bodyPr/>
        <a:lstStyle/>
        <a:p>
          <a:endParaRPr lang="uk-UA"/>
        </a:p>
      </dgm:t>
    </dgm:pt>
    <dgm:pt modelId="{57967A24-1B6C-4DEF-A1C9-BACAEA39EBB8}" type="sibTrans" cxnId="{DA08F64E-3CEC-484B-9BBC-87083AAC8E08}">
      <dgm:prSet/>
      <dgm:spPr/>
      <dgm:t>
        <a:bodyPr/>
        <a:lstStyle/>
        <a:p>
          <a:endParaRPr lang="uk-UA"/>
        </a:p>
      </dgm:t>
    </dgm:pt>
    <dgm:pt modelId="{0A14C53F-E782-427C-A4DD-E240ECD665ED}">
      <dgm:prSet phldrT="[Текст]"/>
      <dgm:spPr>
        <a:noFill/>
      </dgm:spPr>
      <dgm:t>
        <a:bodyPr/>
        <a:lstStyle/>
        <a:p>
          <a:endParaRPr lang="uk-UA">
            <a:solidFill>
              <a:sysClr val="windowText" lastClr="000000"/>
            </a:solidFill>
          </a:endParaRPr>
        </a:p>
      </dgm:t>
    </dgm:pt>
    <dgm:pt modelId="{ACC6504D-23D6-45C4-9E6C-EA787AB48E75}" type="parTrans" cxnId="{99F577B6-E9CB-4B85-93DB-D5B835750B86}">
      <dgm:prSet/>
      <dgm:spPr/>
      <dgm:t>
        <a:bodyPr/>
        <a:lstStyle/>
        <a:p>
          <a:endParaRPr lang="uk-UA"/>
        </a:p>
      </dgm:t>
    </dgm:pt>
    <dgm:pt modelId="{E1102DF8-E1B9-48A0-BF33-319C6825C9F0}" type="sibTrans" cxnId="{99F577B6-E9CB-4B85-93DB-D5B835750B86}">
      <dgm:prSet/>
      <dgm:spPr/>
      <dgm:t>
        <a:bodyPr/>
        <a:lstStyle/>
        <a:p>
          <a:endParaRPr lang="uk-UA"/>
        </a:p>
      </dgm:t>
    </dgm:pt>
    <dgm:pt modelId="{FF58E4F1-E26E-47CE-9192-E7F3796D865A}">
      <dgm:prSet phldrT="[Текст]"/>
      <dgm:spPr>
        <a:noFill/>
      </dgm:spPr>
      <dgm:t>
        <a:bodyPr/>
        <a:lstStyle/>
        <a:p>
          <a:r>
            <a:rPr lang="uk-UA">
              <a:solidFill>
                <a:sysClr val="windowText" lastClr="000000"/>
              </a:solidFill>
            </a:rPr>
            <a:t>Водопостачання;</a:t>
          </a:r>
        </a:p>
      </dgm:t>
    </dgm:pt>
    <dgm:pt modelId="{56B7789C-C995-4D9B-9C26-9DE8BE29F66E}" type="parTrans" cxnId="{34ED78BA-2677-40EE-A7C8-79401C9D9EE8}">
      <dgm:prSet/>
      <dgm:spPr/>
      <dgm:t>
        <a:bodyPr/>
        <a:lstStyle/>
        <a:p>
          <a:endParaRPr lang="uk-UA"/>
        </a:p>
      </dgm:t>
    </dgm:pt>
    <dgm:pt modelId="{D05460BF-A897-4CF0-A97A-DC96E84BC505}" type="sibTrans" cxnId="{34ED78BA-2677-40EE-A7C8-79401C9D9EE8}">
      <dgm:prSet/>
      <dgm:spPr/>
      <dgm:t>
        <a:bodyPr/>
        <a:lstStyle/>
        <a:p>
          <a:endParaRPr lang="uk-UA"/>
        </a:p>
      </dgm:t>
    </dgm:pt>
    <dgm:pt modelId="{8F438B3B-AFCA-4787-9AE7-FDCAD870A0BE}">
      <dgm:prSet phldrT="[Текст]"/>
      <dgm:spPr>
        <a:noFill/>
        <a:ln>
          <a:noFill/>
        </a:ln>
      </dgm:spPr>
      <dgm:t>
        <a:bodyPr/>
        <a:lstStyle/>
        <a:p>
          <a:endParaRPr lang="uk-UA">
            <a:solidFill>
              <a:sysClr val="windowText" lastClr="000000"/>
            </a:solidFill>
          </a:endParaRPr>
        </a:p>
      </dgm:t>
    </dgm:pt>
    <dgm:pt modelId="{13A99EB2-5CF6-49AA-8970-3802C6F806CD}" type="parTrans" cxnId="{B94C56B9-7E26-46BF-8CC5-8A76EBD4163B}">
      <dgm:prSet/>
      <dgm:spPr/>
      <dgm:t>
        <a:bodyPr/>
        <a:lstStyle/>
        <a:p>
          <a:endParaRPr lang="uk-UA"/>
        </a:p>
      </dgm:t>
    </dgm:pt>
    <dgm:pt modelId="{B82DF851-B57F-439C-ABFC-F29768D177B7}" type="sibTrans" cxnId="{B94C56B9-7E26-46BF-8CC5-8A76EBD4163B}">
      <dgm:prSet/>
      <dgm:spPr/>
      <dgm:t>
        <a:bodyPr/>
        <a:lstStyle/>
        <a:p>
          <a:endParaRPr lang="uk-UA"/>
        </a:p>
      </dgm:t>
    </dgm:pt>
    <dgm:pt modelId="{6116373D-BB2A-4F2A-A319-1229EF6DBD7B}">
      <dgm:prSet phldrT="[Текст]"/>
      <dgm:spPr>
        <a:noFill/>
        <a:ln>
          <a:noFill/>
        </a:ln>
      </dgm:spPr>
      <dgm:t>
        <a:bodyPr/>
        <a:lstStyle/>
        <a:p>
          <a:r>
            <a:rPr lang="uk-UA">
              <a:solidFill>
                <a:sysClr val="windowText" lastClr="000000"/>
              </a:solidFill>
            </a:rPr>
            <a:t>Ультразвукова діагностика</a:t>
          </a:r>
        </a:p>
      </dgm:t>
    </dgm:pt>
    <dgm:pt modelId="{07B23713-F068-4B8A-9253-02B975F236B5}" type="parTrans" cxnId="{5F98AB6C-236D-454B-B03C-A4C95C9CB471}">
      <dgm:prSet/>
      <dgm:spPr/>
      <dgm:t>
        <a:bodyPr/>
        <a:lstStyle/>
        <a:p>
          <a:endParaRPr lang="uk-UA"/>
        </a:p>
      </dgm:t>
    </dgm:pt>
    <dgm:pt modelId="{A2218050-110C-403B-9C5A-8F2454C85B2D}" type="sibTrans" cxnId="{5F98AB6C-236D-454B-B03C-A4C95C9CB471}">
      <dgm:prSet/>
      <dgm:spPr/>
      <dgm:t>
        <a:bodyPr/>
        <a:lstStyle/>
        <a:p>
          <a:endParaRPr lang="uk-UA"/>
        </a:p>
      </dgm:t>
    </dgm:pt>
    <dgm:pt modelId="{D1EE049B-13F8-44AC-9F6C-CE4A4D91FA29}">
      <dgm:prSet phldrT="[Текст]"/>
      <dgm:spPr>
        <a:noFill/>
        <a:ln>
          <a:noFill/>
        </a:ln>
      </dgm:spPr>
      <dgm:t>
        <a:bodyPr/>
        <a:lstStyle/>
        <a:p>
          <a:endParaRPr lang="uk-UA">
            <a:solidFill>
              <a:sysClr val="windowText" lastClr="000000"/>
            </a:solidFill>
          </a:endParaRPr>
        </a:p>
      </dgm:t>
    </dgm:pt>
    <dgm:pt modelId="{2903312B-1ADE-416A-90BB-EE8B10C5476D}" type="parTrans" cxnId="{ED0DE001-DA94-4267-B823-4F165BA0ADB7}">
      <dgm:prSet/>
      <dgm:spPr/>
      <dgm:t>
        <a:bodyPr/>
        <a:lstStyle/>
        <a:p>
          <a:endParaRPr lang="uk-UA"/>
        </a:p>
      </dgm:t>
    </dgm:pt>
    <dgm:pt modelId="{4F51A3FC-2EF3-4998-999C-E45162A825E8}" type="sibTrans" cxnId="{ED0DE001-DA94-4267-B823-4F165BA0ADB7}">
      <dgm:prSet/>
      <dgm:spPr/>
      <dgm:t>
        <a:bodyPr/>
        <a:lstStyle/>
        <a:p>
          <a:endParaRPr lang="uk-UA"/>
        </a:p>
      </dgm:t>
    </dgm:pt>
    <dgm:pt modelId="{CBC2CBBA-9F47-48D9-B135-56DB81496617}">
      <dgm:prSet phldrT="[Текст]"/>
      <dgm:spPr>
        <a:noFill/>
        <a:ln>
          <a:noFill/>
        </a:ln>
      </dgm:spPr>
      <dgm:t>
        <a:bodyPr/>
        <a:lstStyle/>
        <a:p>
          <a:r>
            <a:rPr lang="uk-UA">
              <a:solidFill>
                <a:sysClr val="windowText" lastClr="000000"/>
              </a:solidFill>
            </a:rPr>
            <a:t>Рентгенівська діагностика</a:t>
          </a:r>
        </a:p>
      </dgm:t>
    </dgm:pt>
    <dgm:pt modelId="{3D70BD60-7AAE-456C-B862-F6D5E6BEB5D7}" type="parTrans" cxnId="{5430D176-1D1C-4755-9EF6-A62447AEDA44}">
      <dgm:prSet/>
      <dgm:spPr/>
      <dgm:t>
        <a:bodyPr/>
        <a:lstStyle/>
        <a:p>
          <a:endParaRPr lang="uk-UA"/>
        </a:p>
      </dgm:t>
    </dgm:pt>
    <dgm:pt modelId="{319AA3DB-D744-4C00-928E-5CF8A418F496}" type="sibTrans" cxnId="{5430D176-1D1C-4755-9EF6-A62447AEDA44}">
      <dgm:prSet/>
      <dgm:spPr/>
      <dgm:t>
        <a:bodyPr/>
        <a:lstStyle/>
        <a:p>
          <a:endParaRPr lang="uk-UA"/>
        </a:p>
      </dgm:t>
    </dgm:pt>
    <dgm:pt modelId="{FC91F6AD-BB05-4867-A010-FBF89F624730}">
      <dgm:prSet phldrT="[Текст]"/>
      <dgm:spPr>
        <a:noFill/>
        <a:ln>
          <a:noFill/>
        </a:ln>
      </dgm:spPr>
      <dgm:t>
        <a:bodyPr/>
        <a:lstStyle/>
        <a:p>
          <a:endParaRPr lang="uk-UA">
            <a:solidFill>
              <a:sysClr val="windowText" lastClr="000000"/>
            </a:solidFill>
          </a:endParaRPr>
        </a:p>
      </dgm:t>
    </dgm:pt>
    <dgm:pt modelId="{2F095B35-0283-495A-8DC4-1868040D9A91}" type="parTrans" cxnId="{8DE54764-EE05-4484-8A02-CAC614572FBE}">
      <dgm:prSet/>
      <dgm:spPr/>
      <dgm:t>
        <a:bodyPr/>
        <a:lstStyle/>
        <a:p>
          <a:endParaRPr lang="uk-UA"/>
        </a:p>
      </dgm:t>
    </dgm:pt>
    <dgm:pt modelId="{310C2A90-017D-4ADE-935A-35F89AAD369E}" type="sibTrans" cxnId="{8DE54764-EE05-4484-8A02-CAC614572FBE}">
      <dgm:prSet/>
      <dgm:spPr/>
      <dgm:t>
        <a:bodyPr/>
        <a:lstStyle/>
        <a:p>
          <a:endParaRPr lang="uk-UA"/>
        </a:p>
      </dgm:t>
    </dgm:pt>
    <dgm:pt modelId="{BE597306-C3C1-4DFC-90A5-10D255F712CF}">
      <dgm:prSet phldrT="[Текст]"/>
      <dgm:spPr>
        <a:noFill/>
        <a:ln>
          <a:noFill/>
        </a:ln>
      </dgm:spPr>
      <dgm:t>
        <a:bodyPr/>
        <a:lstStyle/>
        <a:p>
          <a:r>
            <a:rPr lang="uk-UA">
              <a:solidFill>
                <a:sysClr val="windowText" lastClr="000000"/>
              </a:solidFill>
            </a:rPr>
            <a:t>Лабораторна діагностика</a:t>
          </a:r>
        </a:p>
      </dgm:t>
    </dgm:pt>
    <dgm:pt modelId="{C2BB6046-3834-478D-87E9-8DE62B9405CD}" type="parTrans" cxnId="{EA2DBC76-C2F4-4A3F-B8B6-2AEDF6CDE513}">
      <dgm:prSet/>
      <dgm:spPr/>
      <dgm:t>
        <a:bodyPr/>
        <a:lstStyle/>
        <a:p>
          <a:endParaRPr lang="uk-UA"/>
        </a:p>
      </dgm:t>
    </dgm:pt>
    <dgm:pt modelId="{646E8785-7198-4D3A-BBBD-542111B93676}" type="sibTrans" cxnId="{EA2DBC76-C2F4-4A3F-B8B6-2AEDF6CDE513}">
      <dgm:prSet/>
      <dgm:spPr/>
      <dgm:t>
        <a:bodyPr/>
        <a:lstStyle/>
        <a:p>
          <a:endParaRPr lang="uk-UA"/>
        </a:p>
      </dgm:t>
    </dgm:pt>
    <dgm:pt modelId="{57A5FB8B-932F-4D40-8CB2-9BE713A4F390}">
      <dgm:prSet phldrT="[Текст]"/>
      <dgm:spPr>
        <a:noFill/>
        <a:ln>
          <a:noFill/>
        </a:ln>
      </dgm:spPr>
      <dgm:t>
        <a:bodyPr/>
        <a:lstStyle/>
        <a:p>
          <a:endParaRPr lang="uk-UA">
            <a:solidFill>
              <a:sysClr val="windowText" lastClr="000000"/>
            </a:solidFill>
          </a:endParaRPr>
        </a:p>
      </dgm:t>
    </dgm:pt>
    <dgm:pt modelId="{79E35FFD-86DD-4203-A831-C3568B323D3D}" type="parTrans" cxnId="{B153119B-7A13-44BE-A965-E636DC61EC87}">
      <dgm:prSet/>
      <dgm:spPr/>
      <dgm:t>
        <a:bodyPr/>
        <a:lstStyle/>
        <a:p>
          <a:endParaRPr lang="uk-UA"/>
        </a:p>
      </dgm:t>
    </dgm:pt>
    <dgm:pt modelId="{EAC63414-72B2-44F1-9127-579A82C5CC2F}" type="sibTrans" cxnId="{B153119B-7A13-44BE-A965-E636DC61EC87}">
      <dgm:prSet/>
      <dgm:spPr/>
      <dgm:t>
        <a:bodyPr/>
        <a:lstStyle/>
        <a:p>
          <a:endParaRPr lang="uk-UA"/>
        </a:p>
      </dgm:t>
    </dgm:pt>
    <dgm:pt modelId="{5A2D1F75-9CBE-4777-BDC7-BC2E7D86D733}">
      <dgm:prSet phldrT="[Текст]"/>
      <dgm:spPr>
        <a:noFill/>
        <a:ln>
          <a:noFill/>
        </a:ln>
      </dgm:spPr>
      <dgm:t>
        <a:bodyPr/>
        <a:lstStyle/>
        <a:p>
          <a:r>
            <a:rPr lang="uk-UA">
              <a:solidFill>
                <a:sysClr val="windowText" lastClr="000000"/>
              </a:solidFill>
            </a:rPr>
            <a:t>Медичні огляди</a:t>
          </a:r>
        </a:p>
      </dgm:t>
    </dgm:pt>
    <dgm:pt modelId="{A4936FC5-24BC-47CE-9281-1BE19BBFCC95}" type="parTrans" cxnId="{F1F72464-B5BD-4B3D-8FC7-C1A2F5368F4D}">
      <dgm:prSet/>
      <dgm:spPr/>
      <dgm:t>
        <a:bodyPr/>
        <a:lstStyle/>
        <a:p>
          <a:endParaRPr lang="uk-UA"/>
        </a:p>
      </dgm:t>
    </dgm:pt>
    <dgm:pt modelId="{31DFC4A3-40A3-4995-B689-33B040E6A478}" type="sibTrans" cxnId="{F1F72464-B5BD-4B3D-8FC7-C1A2F5368F4D}">
      <dgm:prSet/>
      <dgm:spPr/>
      <dgm:t>
        <a:bodyPr/>
        <a:lstStyle/>
        <a:p>
          <a:endParaRPr lang="uk-UA"/>
        </a:p>
      </dgm:t>
    </dgm:pt>
    <dgm:pt modelId="{D57D5A10-4BA1-4852-A95A-0DEAAA65A2E8}">
      <dgm:prSet phldrT="[Текст]"/>
      <dgm:spPr>
        <a:noFill/>
        <a:ln>
          <a:noFill/>
        </a:ln>
      </dgm:spPr>
      <dgm:t>
        <a:bodyPr/>
        <a:lstStyle/>
        <a:p>
          <a:endParaRPr lang="uk-UA">
            <a:solidFill>
              <a:sysClr val="windowText" lastClr="000000"/>
            </a:solidFill>
          </a:endParaRPr>
        </a:p>
      </dgm:t>
    </dgm:pt>
    <dgm:pt modelId="{52658C1B-BDDF-4A81-85E2-2C37396607FE}" type="parTrans" cxnId="{4CB9ABE2-3C81-4F4F-9B73-D7B78544CBB8}">
      <dgm:prSet/>
      <dgm:spPr/>
      <dgm:t>
        <a:bodyPr/>
        <a:lstStyle/>
        <a:p>
          <a:endParaRPr lang="uk-UA"/>
        </a:p>
      </dgm:t>
    </dgm:pt>
    <dgm:pt modelId="{CF029CEA-3FB6-4992-AD88-316417EDB3F0}" type="sibTrans" cxnId="{4CB9ABE2-3C81-4F4F-9B73-D7B78544CBB8}">
      <dgm:prSet/>
      <dgm:spPr/>
      <dgm:t>
        <a:bodyPr/>
        <a:lstStyle/>
        <a:p>
          <a:endParaRPr lang="uk-UA"/>
        </a:p>
      </dgm:t>
    </dgm:pt>
    <dgm:pt modelId="{5BC08CD8-7E0D-4F5C-A392-257676AEEDE6}">
      <dgm:prSet phldrT="[Текст]"/>
      <dgm:spPr>
        <a:noFill/>
      </dgm:spPr>
      <dgm:t>
        <a:bodyPr/>
        <a:lstStyle/>
        <a:p>
          <a:r>
            <a:rPr lang="uk-UA">
              <a:solidFill>
                <a:sysClr val="windowText" lastClr="000000"/>
              </a:solidFill>
            </a:rPr>
            <a:t>Вивезення твердих побутових відходів</a:t>
          </a:r>
        </a:p>
      </dgm:t>
    </dgm:pt>
    <dgm:pt modelId="{4302DC61-6B50-46D8-983F-E47EBA1F0160}" type="sibTrans" cxnId="{E554A388-96C4-4942-AA6A-BC7083C1A542}">
      <dgm:prSet/>
      <dgm:spPr/>
      <dgm:t>
        <a:bodyPr/>
        <a:lstStyle/>
        <a:p>
          <a:endParaRPr lang="uk-UA"/>
        </a:p>
      </dgm:t>
    </dgm:pt>
    <dgm:pt modelId="{27F8CB4B-FCD1-4B51-8CB8-564701D260E8}" type="parTrans" cxnId="{E554A388-96C4-4942-AA6A-BC7083C1A542}">
      <dgm:prSet/>
      <dgm:spPr/>
      <dgm:t>
        <a:bodyPr/>
        <a:lstStyle/>
        <a:p>
          <a:endParaRPr lang="uk-UA"/>
        </a:p>
      </dgm:t>
    </dgm:pt>
    <dgm:pt modelId="{E9045C96-0F5C-4D44-862C-2F346411C52A}">
      <dgm:prSet phldrT="[Текст]"/>
      <dgm:spPr>
        <a:noFill/>
      </dgm:spPr>
      <dgm:t>
        <a:bodyPr/>
        <a:lstStyle/>
        <a:p>
          <a:r>
            <a:rPr lang="uk-UA" b="1">
              <a:solidFill>
                <a:sysClr val="windowText" lastClr="000000"/>
              </a:solidFill>
            </a:rPr>
            <a:t>Оплата комунальнихє послуг</a:t>
          </a:r>
        </a:p>
      </dgm:t>
    </dgm:pt>
    <dgm:pt modelId="{0464C7CC-BAC4-42C6-B1DD-BC2F5F6EF906}" type="parTrans" cxnId="{29D9D0E0-BBA3-4266-BD3A-70EA2B104CA2}">
      <dgm:prSet/>
      <dgm:spPr/>
      <dgm:t>
        <a:bodyPr/>
        <a:lstStyle/>
        <a:p>
          <a:endParaRPr lang="uk-UA"/>
        </a:p>
      </dgm:t>
    </dgm:pt>
    <dgm:pt modelId="{EF176D49-50E1-4B8A-A28F-6327E37BE182}" type="sibTrans" cxnId="{29D9D0E0-BBA3-4266-BD3A-70EA2B104CA2}">
      <dgm:prSet/>
      <dgm:spPr/>
      <dgm:t>
        <a:bodyPr/>
        <a:lstStyle/>
        <a:p>
          <a:endParaRPr lang="uk-UA"/>
        </a:p>
      </dgm:t>
    </dgm:pt>
    <dgm:pt modelId="{5CA385EA-101D-49F8-9C5C-0E2AB4E2A377}">
      <dgm:prSet phldrT="[Текст]"/>
      <dgm:spPr>
        <a:noFill/>
      </dgm:spPr>
      <dgm:t>
        <a:bodyPr/>
        <a:lstStyle/>
        <a:p>
          <a:r>
            <a:rPr lang="uk-UA" b="1">
              <a:solidFill>
                <a:sysClr val="windowText" lastClr="000000"/>
              </a:solidFill>
              <a:latin typeface="+mn-lt"/>
            </a:rPr>
            <a:t>Пільгове забезпечення </a:t>
          </a:r>
        </a:p>
      </dgm:t>
    </dgm:pt>
    <dgm:pt modelId="{D48E12D6-9B74-4E49-9B3C-E2FA93E6455B}" type="parTrans" cxnId="{8165C5ED-4345-4FD8-8210-79477142BD3B}">
      <dgm:prSet/>
      <dgm:spPr/>
      <dgm:t>
        <a:bodyPr/>
        <a:lstStyle/>
        <a:p>
          <a:endParaRPr lang="uk-UA"/>
        </a:p>
      </dgm:t>
    </dgm:pt>
    <dgm:pt modelId="{8FC20492-0B23-4419-A7B5-B7ED07B7C0A9}" type="sibTrans" cxnId="{8165C5ED-4345-4FD8-8210-79477142BD3B}">
      <dgm:prSet/>
      <dgm:spPr/>
      <dgm:t>
        <a:bodyPr/>
        <a:lstStyle/>
        <a:p>
          <a:endParaRPr lang="uk-UA"/>
        </a:p>
      </dgm:t>
    </dgm:pt>
    <dgm:pt modelId="{2C493654-0656-441C-A246-7F0DE36BEE8A}">
      <dgm:prSet phldrT="[Текст]"/>
      <dgm:spPr>
        <a:noFill/>
      </dgm:spPr>
      <dgm:t>
        <a:bodyPr/>
        <a:lstStyle/>
        <a:p>
          <a:r>
            <a:rPr lang="ru-RU" b="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+mn-lt"/>
            </a:rPr>
            <a:t>онкологічні захворюв</a:t>
          </a:r>
          <a:r>
            <a:rPr lang="ru-RU" b="0">
              <a:latin typeface="+mn-lt"/>
            </a:rPr>
            <a:t>анн</a:t>
          </a:r>
          <a:endParaRPr lang="uk-UA" b="0">
            <a:solidFill>
              <a:sysClr val="windowText" lastClr="000000"/>
            </a:solidFill>
            <a:latin typeface="+mn-lt"/>
          </a:endParaRPr>
        </a:p>
      </dgm:t>
    </dgm:pt>
    <dgm:pt modelId="{F5D6C5FA-C394-410C-90CE-87245A649A73}" type="parTrans" cxnId="{1A6CE90F-8A0D-44AD-BE52-470C6A28F134}">
      <dgm:prSet/>
      <dgm:spPr/>
      <dgm:t>
        <a:bodyPr/>
        <a:lstStyle/>
        <a:p>
          <a:endParaRPr lang="uk-UA"/>
        </a:p>
      </dgm:t>
    </dgm:pt>
    <dgm:pt modelId="{5531E97D-EB11-44C5-856B-5E98E760F182}" type="sibTrans" cxnId="{1A6CE90F-8A0D-44AD-BE52-470C6A28F134}">
      <dgm:prSet/>
      <dgm:spPr/>
      <dgm:t>
        <a:bodyPr/>
        <a:lstStyle/>
        <a:p>
          <a:endParaRPr lang="uk-UA"/>
        </a:p>
      </dgm:t>
    </dgm:pt>
    <dgm:pt modelId="{CD54FA40-63A7-4377-B930-20B727911FF7}">
      <dgm:prSet/>
      <dgm:spPr/>
      <dgm:t>
        <a:bodyPr/>
        <a:lstStyle/>
        <a:p>
          <a:r>
            <a:rPr lang="uk-UA" b="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На покращення  матеріальнотехнічної бази</a:t>
          </a:r>
        </a:p>
      </dgm:t>
    </dgm:pt>
    <dgm:pt modelId="{1874545E-AE77-47F0-9803-D74191D75652}" type="parTrans" cxnId="{67A6AC24-C18A-4865-9263-D9BF2A630E96}">
      <dgm:prSet/>
      <dgm:spPr/>
      <dgm:t>
        <a:bodyPr/>
        <a:lstStyle/>
        <a:p>
          <a:endParaRPr lang="uk-UA"/>
        </a:p>
      </dgm:t>
    </dgm:pt>
    <dgm:pt modelId="{48F7B1F9-F402-4412-8EEF-8D3EAACB300A}" type="sibTrans" cxnId="{67A6AC24-C18A-4865-9263-D9BF2A630E96}">
      <dgm:prSet/>
      <dgm:spPr/>
      <dgm:t>
        <a:bodyPr/>
        <a:lstStyle/>
        <a:p>
          <a:endParaRPr lang="uk-UA"/>
        </a:p>
      </dgm:t>
    </dgm:pt>
    <dgm:pt modelId="{8ABBCFD5-03A4-47EC-9D15-430D03D2831C}">
      <dgm:prSet/>
      <dgm:spPr/>
      <dgm:t>
        <a:bodyPr/>
        <a:lstStyle/>
        <a:p>
          <a:endParaRPr lang="uk-UA" b="0" cap="none" spc="0">
            <a:ln w="0"/>
            <a:solidFill>
              <a:schemeClr val="tx1"/>
            </a:solidFill>
            <a:effectLst>
              <a:outerShdw blurRad="38100" dist="19050" dir="2700000" algn="tl" rotWithShape="0">
                <a:schemeClr val="dk1">
                  <a:alpha val="40000"/>
                </a:schemeClr>
              </a:outerShdw>
            </a:effectLst>
          </a:endParaRPr>
        </a:p>
      </dgm:t>
    </dgm:pt>
    <dgm:pt modelId="{C401E4B8-B70F-461B-91FB-79674E71869C}" type="parTrans" cxnId="{7B2E862B-B14A-4D15-B8C7-0F421545AE83}">
      <dgm:prSet/>
      <dgm:spPr/>
      <dgm:t>
        <a:bodyPr/>
        <a:lstStyle/>
        <a:p>
          <a:endParaRPr lang="uk-UA"/>
        </a:p>
      </dgm:t>
    </dgm:pt>
    <dgm:pt modelId="{BC3E62C8-6DC0-42B2-A5D4-A3EBFF45D53F}" type="sibTrans" cxnId="{7B2E862B-B14A-4D15-B8C7-0F421545AE83}">
      <dgm:prSet/>
      <dgm:spPr/>
      <dgm:t>
        <a:bodyPr/>
        <a:lstStyle/>
        <a:p>
          <a:endParaRPr lang="uk-UA"/>
        </a:p>
      </dgm:t>
    </dgm:pt>
    <dgm:pt modelId="{73232AB4-A70F-4698-9773-82A5EE5B9F57}">
      <dgm:prSet/>
      <dgm:spPr/>
      <dgm:t>
        <a:bodyPr/>
        <a:lstStyle/>
        <a:p>
          <a:r>
            <a:rPr lang="uk-UA" b="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Езофагогастродуоденоскопія</a:t>
          </a:r>
        </a:p>
      </dgm:t>
    </dgm:pt>
    <dgm:pt modelId="{F5ACD53A-9661-40A4-8268-09345569F1AE}" type="parTrans" cxnId="{A370C02C-7643-492C-9721-87C1D3D69626}">
      <dgm:prSet/>
      <dgm:spPr/>
      <dgm:t>
        <a:bodyPr/>
        <a:lstStyle/>
        <a:p>
          <a:endParaRPr lang="uk-UA"/>
        </a:p>
      </dgm:t>
    </dgm:pt>
    <dgm:pt modelId="{E4260CBA-B9DE-4CD5-94F4-9BEEDC031A04}" type="sibTrans" cxnId="{A370C02C-7643-492C-9721-87C1D3D69626}">
      <dgm:prSet/>
      <dgm:spPr/>
      <dgm:t>
        <a:bodyPr/>
        <a:lstStyle/>
        <a:p>
          <a:endParaRPr lang="uk-UA"/>
        </a:p>
      </dgm:t>
    </dgm:pt>
    <dgm:pt modelId="{9313DC69-7006-4961-B736-D3480489AF98}">
      <dgm:prSet/>
      <dgm:spPr/>
      <dgm:t>
        <a:bodyPr/>
        <a:lstStyle/>
        <a:p>
          <a:r>
            <a:rPr lang="uk-UA" b="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Колоноскопія</a:t>
          </a:r>
        </a:p>
      </dgm:t>
    </dgm:pt>
    <dgm:pt modelId="{EAECB58C-6B8B-4702-AB68-462C965580B8}" type="parTrans" cxnId="{EEB9BBC1-9345-4425-A44B-8715B6EB71C2}">
      <dgm:prSet/>
      <dgm:spPr/>
      <dgm:t>
        <a:bodyPr/>
        <a:lstStyle/>
        <a:p>
          <a:endParaRPr lang="uk-UA"/>
        </a:p>
      </dgm:t>
    </dgm:pt>
    <dgm:pt modelId="{1D1DFE58-202D-4538-BD8E-E9844811EE9A}" type="sibTrans" cxnId="{EEB9BBC1-9345-4425-A44B-8715B6EB71C2}">
      <dgm:prSet/>
      <dgm:spPr/>
      <dgm:t>
        <a:bodyPr/>
        <a:lstStyle/>
        <a:p>
          <a:endParaRPr lang="uk-UA"/>
        </a:p>
      </dgm:t>
    </dgm:pt>
    <dgm:pt modelId="{F9E524F3-8C01-4839-9BEE-68E95CE48B33}">
      <dgm:prSet/>
      <dgm:spPr/>
      <dgm:t>
        <a:bodyPr/>
        <a:lstStyle/>
        <a:p>
          <a:r>
            <a:rPr lang="uk-UA" b="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Цистоскопія</a:t>
          </a:r>
        </a:p>
      </dgm:t>
    </dgm:pt>
    <dgm:pt modelId="{8F4407AC-C5B0-48F2-9E22-DFA6336BD945}" type="parTrans" cxnId="{EE788EC0-1B1A-4362-9CA8-7182E4A64C3F}">
      <dgm:prSet/>
      <dgm:spPr/>
      <dgm:t>
        <a:bodyPr/>
        <a:lstStyle/>
        <a:p>
          <a:endParaRPr lang="uk-UA"/>
        </a:p>
      </dgm:t>
    </dgm:pt>
    <dgm:pt modelId="{6B97163B-73AC-4A15-A18A-65705B7A3552}" type="sibTrans" cxnId="{EE788EC0-1B1A-4362-9CA8-7182E4A64C3F}">
      <dgm:prSet/>
      <dgm:spPr/>
      <dgm:t>
        <a:bodyPr/>
        <a:lstStyle/>
        <a:p>
          <a:endParaRPr lang="uk-UA"/>
        </a:p>
      </dgm:t>
    </dgm:pt>
    <dgm:pt modelId="{43A1C135-0D67-468F-B1C1-277C9B8AFFE3}">
      <dgm:prSet/>
      <dgm:spPr/>
      <dgm:t>
        <a:bodyPr/>
        <a:lstStyle/>
        <a:p>
          <a:r>
            <a:rPr lang="uk-UA" b="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Бронхоскопія</a:t>
          </a:r>
        </a:p>
      </dgm:t>
    </dgm:pt>
    <dgm:pt modelId="{24EBE961-4EC2-40E1-9E5D-7D4EEEAA397F}" type="parTrans" cxnId="{8B58EC46-9BB1-4AC1-AD35-56A050CDE0C9}">
      <dgm:prSet/>
      <dgm:spPr/>
      <dgm:t>
        <a:bodyPr/>
        <a:lstStyle/>
        <a:p>
          <a:endParaRPr lang="uk-UA"/>
        </a:p>
      </dgm:t>
    </dgm:pt>
    <dgm:pt modelId="{834446AA-2247-4953-A503-A9C424510987}" type="sibTrans" cxnId="{8B58EC46-9BB1-4AC1-AD35-56A050CDE0C9}">
      <dgm:prSet/>
      <dgm:spPr/>
      <dgm:t>
        <a:bodyPr/>
        <a:lstStyle/>
        <a:p>
          <a:endParaRPr lang="uk-UA"/>
        </a:p>
      </dgm:t>
    </dgm:pt>
    <dgm:pt modelId="{DC131142-0648-4F02-A058-4738E262417A}">
      <dgm:prSet/>
      <dgm:spPr/>
      <dgm:t>
        <a:bodyPr/>
        <a:lstStyle/>
        <a:p>
          <a:r>
            <a:rPr lang="uk-UA" b="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Діагностика, лікування та супровід осіб із вірусом імунодефіциту людини</a:t>
          </a:r>
        </a:p>
      </dgm:t>
    </dgm:pt>
    <dgm:pt modelId="{7A41E9D1-0B86-4C04-B428-8E993D89275C}" type="parTrans" cxnId="{8273AAA8-BB64-4DC8-8B2A-82A6774610CF}">
      <dgm:prSet/>
      <dgm:spPr/>
      <dgm:t>
        <a:bodyPr/>
        <a:lstStyle/>
        <a:p>
          <a:endParaRPr lang="uk-UA"/>
        </a:p>
      </dgm:t>
    </dgm:pt>
    <dgm:pt modelId="{C4C3FFDA-1B9C-4190-B64A-9ADCCA32AE0F}" type="sibTrans" cxnId="{8273AAA8-BB64-4DC8-8B2A-82A6774610CF}">
      <dgm:prSet/>
      <dgm:spPr/>
      <dgm:t>
        <a:bodyPr/>
        <a:lstStyle/>
        <a:p>
          <a:endParaRPr lang="uk-UA"/>
        </a:p>
      </dgm:t>
    </dgm:pt>
    <dgm:pt modelId="{0BD1AEBE-3821-438C-9DF8-5026607EB562}">
      <dgm:prSet/>
      <dgm:spPr/>
      <dgm:t>
        <a:bodyPr/>
        <a:lstStyle/>
        <a:p>
          <a:r>
            <a:rPr lang="uk-UA" b="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Мамографія</a:t>
          </a:r>
        </a:p>
      </dgm:t>
    </dgm:pt>
    <dgm:pt modelId="{CBA40C7B-5FA4-44B7-A43E-AD619E88229A}" type="parTrans" cxnId="{73BCB7F7-52A2-4F31-95D7-ADA5AAD994AB}">
      <dgm:prSet/>
      <dgm:spPr/>
      <dgm:t>
        <a:bodyPr/>
        <a:lstStyle/>
        <a:p>
          <a:endParaRPr lang="uk-UA"/>
        </a:p>
      </dgm:t>
    </dgm:pt>
    <dgm:pt modelId="{04BB5A07-0308-4B97-9CDE-36BEF9853D9F}" type="sibTrans" cxnId="{73BCB7F7-52A2-4F31-95D7-ADA5AAD994AB}">
      <dgm:prSet/>
      <dgm:spPr/>
      <dgm:t>
        <a:bodyPr/>
        <a:lstStyle/>
        <a:p>
          <a:endParaRPr lang="uk-UA"/>
        </a:p>
      </dgm:t>
    </dgm:pt>
    <dgm:pt modelId="{2911DCA1-7559-41E8-B4CD-3415D6CFBE52}">
      <dgm:prSet/>
      <dgm:spPr/>
      <dgm:t>
        <a:bodyPr/>
        <a:lstStyle/>
        <a:p>
          <a:r>
            <a:rPr lang="uk-UA" b="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Стоматологічна допомога дорослим та дітям;</a:t>
          </a:r>
        </a:p>
      </dgm:t>
    </dgm:pt>
    <dgm:pt modelId="{785BAABE-7537-466E-AA9F-2051176CBF0C}" type="parTrans" cxnId="{B2551F24-B0C0-4114-B48B-7B8D24F49433}">
      <dgm:prSet/>
      <dgm:spPr/>
      <dgm:t>
        <a:bodyPr/>
        <a:lstStyle/>
        <a:p>
          <a:endParaRPr lang="uk-UA"/>
        </a:p>
      </dgm:t>
    </dgm:pt>
    <dgm:pt modelId="{1D2EC037-4F66-45B2-BFE0-8464226033A9}" type="sibTrans" cxnId="{B2551F24-B0C0-4114-B48B-7B8D24F49433}">
      <dgm:prSet/>
      <dgm:spPr/>
      <dgm:t>
        <a:bodyPr/>
        <a:lstStyle/>
        <a:p>
          <a:endParaRPr lang="uk-UA"/>
        </a:p>
      </dgm:t>
    </dgm:pt>
    <dgm:pt modelId="{007716B7-A554-44A0-87E2-6A8DA784A79B}">
      <dgm:prSet/>
      <dgm:spPr/>
      <dgm:t>
        <a:bodyPr/>
        <a:lstStyle/>
        <a:p>
          <a:r>
            <a:rPr lang="uk-UA" b="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Ведення вагітності в амбулаторних умовах;</a:t>
          </a:r>
        </a:p>
      </dgm:t>
    </dgm:pt>
    <dgm:pt modelId="{433D603B-709F-409F-B7A3-A379AF1A6698}" type="parTrans" cxnId="{1F9502C8-CB15-4B0C-A67D-EFDCC212DA43}">
      <dgm:prSet/>
      <dgm:spPr/>
      <dgm:t>
        <a:bodyPr/>
        <a:lstStyle/>
        <a:p>
          <a:endParaRPr lang="uk-UA"/>
        </a:p>
      </dgm:t>
    </dgm:pt>
    <dgm:pt modelId="{EBC11604-2AC4-4161-9BC6-F797ADA0AD3E}" type="sibTrans" cxnId="{1F9502C8-CB15-4B0C-A67D-EFDCC212DA43}">
      <dgm:prSet/>
      <dgm:spPr/>
      <dgm:t>
        <a:bodyPr/>
        <a:lstStyle/>
        <a:p>
          <a:endParaRPr lang="uk-UA"/>
        </a:p>
      </dgm:t>
    </dgm:pt>
    <dgm:pt modelId="{785DF85A-CD06-4C74-BEC8-B1976A9C832C}">
      <dgm:prSet/>
      <dgm:spPr/>
      <dgm:t>
        <a:bodyPr/>
        <a:lstStyle/>
        <a:p>
          <a:r>
            <a:rPr lang="uk-UA" b="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Психіатрична допомога ,яка надається мобільними мультидисциплінарнми командами</a:t>
          </a:r>
        </a:p>
      </dgm:t>
    </dgm:pt>
    <dgm:pt modelId="{BFCDFAB0-1950-49CE-8EA7-C0D17C7FB424}" type="parTrans" cxnId="{10AAE924-C3B9-40FB-AF74-5C2183101748}">
      <dgm:prSet/>
      <dgm:spPr/>
      <dgm:t>
        <a:bodyPr/>
        <a:lstStyle/>
        <a:p>
          <a:endParaRPr lang="uk-UA"/>
        </a:p>
      </dgm:t>
    </dgm:pt>
    <dgm:pt modelId="{49480B8D-6E50-4686-9F10-256E364DEEB0}" type="sibTrans" cxnId="{10AAE924-C3B9-40FB-AF74-5C2183101748}">
      <dgm:prSet/>
      <dgm:spPr/>
      <dgm:t>
        <a:bodyPr/>
        <a:lstStyle/>
        <a:p>
          <a:endParaRPr lang="uk-UA"/>
        </a:p>
      </dgm:t>
    </dgm:pt>
    <dgm:pt modelId="{63D63C6E-B877-4DF2-A5E2-98D363E54AEE}">
      <dgm:prSet/>
      <dgm:spPr/>
      <dgm:t>
        <a:bodyPr/>
        <a:lstStyle/>
        <a:p>
          <a:r>
            <a:rPr lang="uk-UA" b="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Мобільна паліативна медична допомога дорослим та дітям</a:t>
          </a:r>
        </a:p>
      </dgm:t>
    </dgm:pt>
    <dgm:pt modelId="{D4083EAB-0A0E-47E8-9753-68643E9D4086}" type="parTrans" cxnId="{D41BA888-3ADF-4843-8690-365E66D908CE}">
      <dgm:prSet/>
      <dgm:spPr/>
      <dgm:t>
        <a:bodyPr/>
        <a:lstStyle/>
        <a:p>
          <a:endParaRPr lang="uk-UA"/>
        </a:p>
      </dgm:t>
    </dgm:pt>
    <dgm:pt modelId="{83A8AD1D-D06E-4893-9E90-42308D903DC1}" type="sibTrans" cxnId="{D41BA888-3ADF-4843-8690-365E66D908CE}">
      <dgm:prSet/>
      <dgm:spPr/>
      <dgm:t>
        <a:bodyPr/>
        <a:lstStyle/>
        <a:p>
          <a:endParaRPr lang="uk-UA"/>
        </a:p>
      </dgm:t>
    </dgm:pt>
    <dgm:pt modelId="{0D8598E9-FF6F-42A7-B8C8-A4AE8DB30B8A}" type="pres">
      <dgm:prSet presAssocID="{321EF8F8-9788-48A8-B455-6AB48595294A}" presName="linearFlow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uk-UA"/>
        </a:p>
      </dgm:t>
    </dgm:pt>
    <dgm:pt modelId="{1E5850BE-50CF-4E70-93B3-717FDFA4D2B5}" type="pres">
      <dgm:prSet presAssocID="{DDFB52DE-2DC4-446D-A5EE-ED7BC720D3CB}" presName="compositeNode" presStyleCnt="0">
        <dgm:presLayoutVars>
          <dgm:bulletEnabled val="1"/>
        </dgm:presLayoutVars>
      </dgm:prSet>
      <dgm:spPr/>
    </dgm:pt>
    <dgm:pt modelId="{B65E6F42-B7DF-4078-9F01-CE257AB4886E}" type="pres">
      <dgm:prSet presAssocID="{DDFB52DE-2DC4-446D-A5EE-ED7BC720D3CB}" presName="image" presStyleLbl="fgImgPlace1" presStyleIdx="0" presStyleCnt="3" custLinFactY="-109116" custLinFactNeighborX="-76637" custLinFactNeighborY="-200000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5000" r="-25000"/>
          </a:stretch>
        </a:blipFill>
      </dgm:spPr>
      <dgm:t>
        <a:bodyPr/>
        <a:lstStyle/>
        <a:p>
          <a:endParaRPr lang="uk-UA"/>
        </a:p>
      </dgm:t>
    </dgm:pt>
    <dgm:pt modelId="{5D4C1EC0-5C6F-42FD-82D2-B9C037D4EE9E}" type="pres">
      <dgm:prSet presAssocID="{DDFB52DE-2DC4-446D-A5EE-ED7BC720D3CB}" presName="child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F1361FC8-DD46-4022-8D6F-441B4C5A9405}" type="pres">
      <dgm:prSet presAssocID="{DDFB52DE-2DC4-446D-A5EE-ED7BC720D3CB}" presName="parentNode" presStyleLbl="revTx" presStyleIdx="0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2B84F3BF-F36C-447E-81EA-7357C73643D2}" type="pres">
      <dgm:prSet presAssocID="{E6D19374-3559-4A00-AE15-3D4BABE8686C}" presName="sibTrans" presStyleCnt="0"/>
      <dgm:spPr/>
    </dgm:pt>
    <dgm:pt modelId="{F0CF2324-0395-400F-AD78-C393E242DF26}" type="pres">
      <dgm:prSet presAssocID="{8CABDDD9-32B4-4A4C-9F74-423DAA149C7B}" presName="compositeNode" presStyleCnt="0">
        <dgm:presLayoutVars>
          <dgm:bulletEnabled val="1"/>
        </dgm:presLayoutVars>
      </dgm:prSet>
      <dgm:spPr/>
    </dgm:pt>
    <dgm:pt modelId="{F3239DF9-F108-4E9F-B0DC-F0D7F6DF1D99}" type="pres">
      <dgm:prSet presAssocID="{8CABDDD9-32B4-4A4C-9F74-423DAA149C7B}" presName="image" presStyleLbl="fgImgPlace1" presStyleIdx="1" presStyleCnt="3"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39000" r="-39000"/>
          </a:stretch>
        </a:blipFill>
      </dgm:spPr>
      <dgm:t>
        <a:bodyPr/>
        <a:lstStyle/>
        <a:p>
          <a:endParaRPr lang="uk-UA"/>
        </a:p>
      </dgm:t>
    </dgm:pt>
    <dgm:pt modelId="{38340E45-88D4-4A6B-9307-6C6906C906BB}" type="pres">
      <dgm:prSet presAssocID="{8CABDDD9-32B4-4A4C-9F74-423DAA149C7B}" presName="child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820C4985-53A7-4D67-A28C-2B11759FB3DF}" type="pres">
      <dgm:prSet presAssocID="{8CABDDD9-32B4-4A4C-9F74-423DAA149C7B}" presName="parentNode" presStyleLbl="revTx" presStyleIdx="1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4096FCFC-C82B-426F-952B-F76526756FC8}" type="pres">
      <dgm:prSet presAssocID="{A52FD7A2-CD9C-496F-B9EC-7C9B110D9E55}" presName="sibTrans" presStyleCnt="0"/>
      <dgm:spPr/>
    </dgm:pt>
    <dgm:pt modelId="{F186116B-C22A-4262-8AB7-C60E93E0A407}" type="pres">
      <dgm:prSet presAssocID="{0F5FFB31-F86A-43B2-941F-9BAEEF38FB3E}" presName="compositeNode" presStyleCnt="0">
        <dgm:presLayoutVars>
          <dgm:bulletEnabled val="1"/>
        </dgm:presLayoutVars>
      </dgm:prSet>
      <dgm:spPr/>
    </dgm:pt>
    <dgm:pt modelId="{D0983A72-83E0-4E12-8940-50DBCF0D0791}" type="pres">
      <dgm:prSet presAssocID="{0F5FFB31-F86A-43B2-941F-9BAEEF38FB3E}" presName="image" presStyleLbl="fgImgPlace1" presStyleIdx="2" presStyleCnt="3"/>
      <dgm:spPr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38000" r="-38000"/>
          </a:stretch>
        </a:blipFill>
      </dgm:spPr>
      <dgm:t>
        <a:bodyPr/>
        <a:lstStyle/>
        <a:p>
          <a:endParaRPr lang="uk-UA"/>
        </a:p>
      </dgm:t>
    </dgm:pt>
    <dgm:pt modelId="{504A22D6-ECCD-4C95-803D-1AFB0A5F2D66}" type="pres">
      <dgm:prSet presAssocID="{0F5FFB31-F86A-43B2-941F-9BAEEF38FB3E}" presName="child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BA2B34D2-63BD-46D3-8650-571B11D821B7}" type="pres">
      <dgm:prSet presAssocID="{0F5FFB31-F86A-43B2-941F-9BAEEF38FB3E}" presName="parentNode" presStyleLbl="revTx" presStyleIdx="2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uk-UA"/>
        </a:p>
      </dgm:t>
    </dgm:pt>
  </dgm:ptLst>
  <dgm:cxnLst>
    <dgm:cxn modelId="{8A2171C7-4BBE-4545-8B34-2BCE013AA099}" srcId="{321EF8F8-9788-48A8-B455-6AB48595294A}" destId="{0F5FFB31-F86A-43B2-941F-9BAEEF38FB3E}" srcOrd="2" destOrd="0" parTransId="{4236DB91-8944-42AC-8D33-385B132C97D5}" sibTransId="{EE59D25C-7913-4724-92C6-BB4C022EEFC8}"/>
    <dgm:cxn modelId="{24C83FF3-52E5-4BB8-8501-E49BB23592FE}" type="presOf" srcId="{CD54FA40-63A7-4377-B930-20B727911FF7}" destId="{5D4C1EC0-5C6F-42FD-82D2-B9C037D4EE9E}" srcOrd="0" destOrd="9" presId="urn:microsoft.com/office/officeart/2005/8/layout/hList2"/>
    <dgm:cxn modelId="{B2551F24-B0C0-4114-B48B-7B8D24F49433}" srcId="{8CABDDD9-32B4-4A4C-9F74-423DAA149C7B}" destId="{2911DCA1-7559-41E8-B4CD-3415D6CFBE52}" srcOrd="7" destOrd="0" parTransId="{785BAABE-7537-466E-AA9F-2051176CBF0C}" sibTransId="{1D2EC037-4F66-45B2-BFE0-8464226033A9}"/>
    <dgm:cxn modelId="{5430D176-1D1C-4755-9EF6-A62447AEDA44}" srcId="{0F5FFB31-F86A-43B2-941F-9BAEEF38FB3E}" destId="{CBC2CBBA-9F47-48D9-B135-56DB81496617}" srcOrd="6" destOrd="0" parTransId="{3D70BD60-7AAE-456C-B862-F6D5E6BEB5D7}" sibTransId="{319AA3DB-D744-4C00-928E-5CF8A418F496}"/>
    <dgm:cxn modelId="{2BABB010-766F-4A6C-9F49-1310ED657393}" srcId="{DDFB52DE-2DC4-446D-A5EE-ED7BC720D3CB}" destId="{7E683422-D8F0-4950-9BDE-C3352FEFF9E0}" srcOrd="1" destOrd="0" parTransId="{DAA392B3-F28D-44DB-B227-5EA600235A7F}" sibTransId="{4F6A0539-2491-4B88-8A74-39D33FC65F77}"/>
    <dgm:cxn modelId="{D9F8B585-DCC5-4C69-BE31-0BA59AF583BE}" type="presOf" srcId="{FC91F6AD-BB05-4867-A010-FBF89F624730}" destId="{504A22D6-ECCD-4C95-803D-1AFB0A5F2D66}" srcOrd="0" destOrd="5" presId="urn:microsoft.com/office/officeart/2005/8/layout/hList2"/>
    <dgm:cxn modelId="{11CAD448-4D20-4819-A3A8-A50052355632}" type="presOf" srcId="{7E683422-D8F0-4950-9BDE-C3352FEFF9E0}" destId="{5D4C1EC0-5C6F-42FD-82D2-B9C037D4EE9E}" srcOrd="0" destOrd="1" presId="urn:microsoft.com/office/officeart/2005/8/layout/hList2"/>
    <dgm:cxn modelId="{29D9D0E0-BBA3-4266-BD3A-70EA2B104CA2}" srcId="{DDFB52DE-2DC4-446D-A5EE-ED7BC720D3CB}" destId="{E9045C96-0F5C-4D44-862C-2F346411C52A}" srcOrd="0" destOrd="0" parTransId="{0464C7CC-BAC4-42C6-B1DD-BC2F5F6EF906}" sibTransId="{EF176D49-50E1-4B8A-A28F-6327E37BE182}"/>
    <dgm:cxn modelId="{5F98AB6C-236D-454B-B03C-A4C95C9CB471}" srcId="{0F5FFB31-F86A-43B2-941F-9BAEEF38FB3E}" destId="{6116373D-BB2A-4F2A-A319-1229EF6DBD7B}" srcOrd="4" destOrd="0" parTransId="{07B23713-F068-4B8A-9253-02B975F236B5}" sibTransId="{A2218050-110C-403B-9C5A-8F2454C85B2D}"/>
    <dgm:cxn modelId="{8DE54764-EE05-4484-8A02-CAC614572FBE}" srcId="{0F5FFB31-F86A-43B2-941F-9BAEEF38FB3E}" destId="{FC91F6AD-BB05-4867-A010-FBF89F624730}" srcOrd="5" destOrd="0" parTransId="{2F095B35-0283-495A-8DC4-1868040D9A91}" sibTransId="{310C2A90-017D-4ADE-935A-35F89AAD369E}"/>
    <dgm:cxn modelId="{A1B18E0E-D888-4364-95EF-BBCB4671BAEC}" type="presOf" srcId="{0F5FFB31-F86A-43B2-941F-9BAEEF38FB3E}" destId="{BA2B34D2-63BD-46D3-8650-571B11D821B7}" srcOrd="0" destOrd="0" presId="urn:microsoft.com/office/officeart/2005/8/layout/hList2"/>
    <dgm:cxn modelId="{EE920234-3374-4FE7-8C9A-EF9C8C5B0177}" type="presOf" srcId="{5A2D1F75-9CBE-4777-BDC7-BC2E7D86D733}" destId="{504A22D6-ECCD-4C95-803D-1AFB0A5F2D66}" srcOrd="0" destOrd="10" presId="urn:microsoft.com/office/officeart/2005/8/layout/hList2"/>
    <dgm:cxn modelId="{5D17131A-A079-4DAE-AD72-B97091F072C1}" type="presOf" srcId="{5BC08CD8-7E0D-4F5C-A392-257676AEEDE6}" destId="{5D4C1EC0-5C6F-42FD-82D2-B9C037D4EE9E}" srcOrd="0" destOrd="5" presId="urn:microsoft.com/office/officeart/2005/8/layout/hList2"/>
    <dgm:cxn modelId="{990C98B8-4174-48B3-B58E-6AB4BA2C2326}" type="presOf" srcId="{63D63C6E-B877-4DF2-A5E2-98D363E54AEE}" destId="{38340E45-88D4-4A6B-9307-6C6906C906BB}" srcOrd="0" destOrd="10" presId="urn:microsoft.com/office/officeart/2005/8/layout/hList2"/>
    <dgm:cxn modelId="{F1F72464-B5BD-4B3D-8FC7-C1A2F5368F4D}" srcId="{0F5FFB31-F86A-43B2-941F-9BAEEF38FB3E}" destId="{5A2D1F75-9CBE-4777-BDC7-BC2E7D86D733}" srcOrd="10" destOrd="0" parTransId="{A4936FC5-24BC-47CE-9281-1BE19BBFCC95}" sibTransId="{31DFC4A3-40A3-4995-B689-33B040E6A478}"/>
    <dgm:cxn modelId="{52788063-7805-42C5-8278-A08574F1F3AE}" srcId="{8CABDDD9-32B4-4A4C-9F74-423DAA149C7B}" destId="{68AEA81D-947F-4AE4-A218-8A89C4405F2F}" srcOrd="0" destOrd="0" parTransId="{3A4ED0A5-E72B-404A-9ED6-BAAF25684CFD}" sibTransId="{84BDE128-9443-4308-90BD-3C5929CFD33D}"/>
    <dgm:cxn modelId="{8B58EC46-9BB1-4AC1-AD35-56A050CDE0C9}" srcId="{8CABDDD9-32B4-4A4C-9F74-423DAA149C7B}" destId="{43A1C135-0D67-468F-B1C1-277C9B8AFFE3}" srcOrd="4" destOrd="0" parTransId="{24EBE961-4EC2-40E1-9E5D-7D4EEEAA397F}" sibTransId="{834446AA-2247-4953-A503-A9C424510987}"/>
    <dgm:cxn modelId="{EB92EE83-27BF-4E16-AEA3-A73FC9585017}" type="presOf" srcId="{8F438B3B-AFCA-4787-9AE7-FDCAD870A0BE}" destId="{504A22D6-ECCD-4C95-803D-1AFB0A5F2D66}" srcOrd="0" destOrd="1" presId="urn:microsoft.com/office/officeart/2005/8/layout/hList2"/>
    <dgm:cxn modelId="{A370C02C-7643-492C-9721-87C1D3D69626}" srcId="{8CABDDD9-32B4-4A4C-9F74-423DAA149C7B}" destId="{73232AB4-A70F-4698-9773-82A5EE5B9F57}" srcOrd="1" destOrd="0" parTransId="{F5ACD53A-9661-40A4-8268-09345569F1AE}" sibTransId="{E4260CBA-B9DE-4CD5-94F4-9BEEDC031A04}"/>
    <dgm:cxn modelId="{887C0575-9D04-4A89-81A5-B6E58199C758}" type="presOf" srcId="{0BD1AEBE-3821-438C-9DF8-5026607EB562}" destId="{38340E45-88D4-4A6B-9307-6C6906C906BB}" srcOrd="0" destOrd="6" presId="urn:microsoft.com/office/officeart/2005/8/layout/hList2"/>
    <dgm:cxn modelId="{B153119B-7A13-44BE-A965-E636DC61EC87}" srcId="{0F5FFB31-F86A-43B2-941F-9BAEEF38FB3E}" destId="{57A5FB8B-932F-4D40-8CB2-9BE713A4F390}" srcOrd="7" destOrd="0" parTransId="{79E35FFD-86DD-4203-A831-C3568B323D3D}" sibTransId="{EAC63414-72B2-44F1-9127-579A82C5CC2F}"/>
    <dgm:cxn modelId="{E554A388-96C4-4942-AA6A-BC7083C1A542}" srcId="{DDFB52DE-2DC4-446D-A5EE-ED7BC720D3CB}" destId="{5BC08CD8-7E0D-4F5C-A392-257676AEEDE6}" srcOrd="5" destOrd="0" parTransId="{27F8CB4B-FCD1-4B51-8CB8-564701D260E8}" sibTransId="{4302DC61-6B50-46D8-983F-E47EBA1F0160}"/>
    <dgm:cxn modelId="{3381271D-9D4F-4770-BA36-368E96896168}" srcId="{0F5FFB31-F86A-43B2-941F-9BAEEF38FB3E}" destId="{E98A9779-215B-486E-BBE8-BEEF1FBB7F95}" srcOrd="2" destOrd="0" parTransId="{466BB424-33FB-49C3-886E-A51E00A47E65}" sibTransId="{98498718-BAD2-4667-8A3B-18EACE904EA1}"/>
    <dgm:cxn modelId="{31F44A9F-C4D0-4094-987B-28DAB7A9F44B}" srcId="{321EF8F8-9788-48A8-B455-6AB48595294A}" destId="{8CABDDD9-32B4-4A4C-9F74-423DAA149C7B}" srcOrd="1" destOrd="0" parTransId="{1E579F6E-A343-45BB-A61F-D04015EE6C00}" sibTransId="{A52FD7A2-CD9C-496F-B9EC-7C9B110D9E55}"/>
    <dgm:cxn modelId="{C11335C8-C3BF-4DB6-9C0C-D06C37BEF192}" type="presOf" srcId="{FF58E4F1-E26E-47CE-9192-E7F3796D865A}" destId="{5D4C1EC0-5C6F-42FD-82D2-B9C037D4EE9E}" srcOrd="0" destOrd="3" presId="urn:microsoft.com/office/officeart/2005/8/layout/hList2"/>
    <dgm:cxn modelId="{265E6EC0-3DCD-4256-BD38-D4F59A5A1AFE}" type="presOf" srcId="{321EF8F8-9788-48A8-B455-6AB48595294A}" destId="{0D8598E9-FF6F-42A7-B8C8-A4AE8DB30B8A}" srcOrd="0" destOrd="0" presId="urn:microsoft.com/office/officeart/2005/8/layout/hList2"/>
    <dgm:cxn modelId="{86504D79-3519-47D1-917E-B5C247CA9EB6}" type="presOf" srcId="{6116373D-BB2A-4F2A-A319-1229EF6DBD7B}" destId="{504A22D6-ECCD-4C95-803D-1AFB0A5F2D66}" srcOrd="0" destOrd="4" presId="urn:microsoft.com/office/officeart/2005/8/layout/hList2"/>
    <dgm:cxn modelId="{13C584D4-67A5-4598-8B71-D97687793403}" type="presOf" srcId="{007716B7-A554-44A0-87E2-6A8DA784A79B}" destId="{38340E45-88D4-4A6B-9307-6C6906C906BB}" srcOrd="0" destOrd="8" presId="urn:microsoft.com/office/officeart/2005/8/layout/hList2"/>
    <dgm:cxn modelId="{75AC326E-2FEB-4601-9C54-43A27BAEF5E9}" type="presOf" srcId="{CBC2CBBA-9F47-48D9-B135-56DB81496617}" destId="{504A22D6-ECCD-4C95-803D-1AFB0A5F2D66}" srcOrd="0" destOrd="6" presId="urn:microsoft.com/office/officeart/2005/8/layout/hList2"/>
    <dgm:cxn modelId="{01FEB386-9C34-4191-97AD-A2F3BAF1694A}" type="presOf" srcId="{68AEA81D-947F-4AE4-A218-8A89C4405F2F}" destId="{38340E45-88D4-4A6B-9307-6C6906C906BB}" srcOrd="0" destOrd="0" presId="urn:microsoft.com/office/officeart/2005/8/layout/hList2"/>
    <dgm:cxn modelId="{FCDA1F44-CE13-499D-8210-21B7F0D4E935}" type="presOf" srcId="{8ABBCFD5-03A4-47EC-9D15-430D03D2831C}" destId="{5D4C1EC0-5C6F-42FD-82D2-B9C037D4EE9E}" srcOrd="0" destOrd="8" presId="urn:microsoft.com/office/officeart/2005/8/layout/hList2"/>
    <dgm:cxn modelId="{4936870D-814C-4E5D-9F82-31387C175031}" type="presOf" srcId="{785DF85A-CD06-4C74-BEC8-B1976A9C832C}" destId="{38340E45-88D4-4A6B-9307-6C6906C906BB}" srcOrd="0" destOrd="9" presId="urn:microsoft.com/office/officeart/2005/8/layout/hList2"/>
    <dgm:cxn modelId="{DBCCA886-8287-4820-A7BC-A9FACF303D47}" type="presOf" srcId="{57A5FB8B-932F-4D40-8CB2-9BE713A4F390}" destId="{504A22D6-ECCD-4C95-803D-1AFB0A5F2D66}" srcOrd="0" destOrd="7" presId="urn:microsoft.com/office/officeart/2005/8/layout/hList2"/>
    <dgm:cxn modelId="{99F577B6-E9CB-4B85-93DB-D5B835750B86}" srcId="{DDFB52DE-2DC4-446D-A5EE-ED7BC720D3CB}" destId="{0A14C53F-E782-427C-A4DD-E240ECD665ED}" srcOrd="4" destOrd="0" parTransId="{ACC6504D-23D6-45C4-9E6C-EA787AB48E75}" sibTransId="{E1102DF8-E1B9-48A0-BF33-319C6825C9F0}"/>
    <dgm:cxn modelId="{4CB9ABE2-3C81-4F4F-9B73-D7B78544CBB8}" srcId="{0F5FFB31-F86A-43B2-941F-9BAEEF38FB3E}" destId="{D57D5A10-4BA1-4852-A95A-0DEAAA65A2E8}" srcOrd="9" destOrd="0" parTransId="{52658C1B-BDDF-4A81-85E2-2C37396607FE}" sibTransId="{CF029CEA-3FB6-4992-AD88-316417EDB3F0}"/>
    <dgm:cxn modelId="{34ED78BA-2677-40EE-A7C8-79401C9D9EE8}" srcId="{DDFB52DE-2DC4-446D-A5EE-ED7BC720D3CB}" destId="{FF58E4F1-E26E-47CE-9192-E7F3796D865A}" srcOrd="3" destOrd="0" parTransId="{56B7789C-C995-4D9B-9C26-9DE8BE29F66E}" sibTransId="{D05460BF-A897-4CF0-A97A-DC96E84BC505}"/>
    <dgm:cxn modelId="{BB746DFC-D916-4F8C-9ADA-FB1D690C2FDC}" type="presOf" srcId="{D57D5A10-4BA1-4852-A95A-0DEAAA65A2E8}" destId="{504A22D6-ECCD-4C95-803D-1AFB0A5F2D66}" srcOrd="0" destOrd="9" presId="urn:microsoft.com/office/officeart/2005/8/layout/hList2"/>
    <dgm:cxn modelId="{A3A4CF99-189E-401A-B84E-147BD0D3A474}" type="presOf" srcId="{BE597306-C3C1-4DFC-90A5-10D255F712CF}" destId="{504A22D6-ECCD-4C95-803D-1AFB0A5F2D66}" srcOrd="0" destOrd="8" presId="urn:microsoft.com/office/officeart/2005/8/layout/hList2"/>
    <dgm:cxn modelId="{BDDCC45B-5A70-4CEE-ADE3-189AEBFBE408}" type="presOf" srcId="{2911DCA1-7559-41E8-B4CD-3415D6CFBE52}" destId="{38340E45-88D4-4A6B-9307-6C6906C906BB}" srcOrd="0" destOrd="7" presId="urn:microsoft.com/office/officeart/2005/8/layout/hList2"/>
    <dgm:cxn modelId="{38B851EB-AFE8-4A48-8867-D66C513793DB}" type="presOf" srcId="{43A1C135-0D67-468F-B1C1-277C9B8AFFE3}" destId="{38340E45-88D4-4A6B-9307-6C6906C906BB}" srcOrd="0" destOrd="4" presId="urn:microsoft.com/office/officeart/2005/8/layout/hList2"/>
    <dgm:cxn modelId="{74CC95E7-2E27-4751-8BDE-FD1F2AD9B479}" type="presOf" srcId="{8CABDDD9-32B4-4A4C-9F74-423DAA149C7B}" destId="{820C4985-53A7-4D67-A28C-2B11759FB3DF}" srcOrd="0" destOrd="0" presId="urn:microsoft.com/office/officeart/2005/8/layout/hList2"/>
    <dgm:cxn modelId="{B94C56B9-7E26-46BF-8CC5-8A76EBD4163B}" srcId="{0F5FFB31-F86A-43B2-941F-9BAEEF38FB3E}" destId="{8F438B3B-AFCA-4787-9AE7-FDCAD870A0BE}" srcOrd="1" destOrd="0" parTransId="{13A99EB2-5CF6-49AA-8970-3802C6F806CD}" sibTransId="{B82DF851-B57F-439C-ABFC-F29768D177B7}"/>
    <dgm:cxn modelId="{8E452933-5EFF-4B94-882D-E261F9C83D70}" srcId="{321EF8F8-9788-48A8-B455-6AB48595294A}" destId="{DDFB52DE-2DC4-446D-A5EE-ED7BC720D3CB}" srcOrd="0" destOrd="0" parTransId="{E19F5C0C-8639-4225-B0F3-AF2056A3A3F9}" sibTransId="{E6D19374-3559-4A00-AE15-3D4BABE8686C}"/>
    <dgm:cxn modelId="{D41BA888-3ADF-4843-8690-365E66D908CE}" srcId="{8CABDDD9-32B4-4A4C-9F74-423DAA149C7B}" destId="{63D63C6E-B877-4DF2-A5E2-98D363E54AEE}" srcOrd="10" destOrd="0" parTransId="{D4083EAB-0A0E-47E8-9753-68643E9D4086}" sibTransId="{83A8AD1D-D06E-4893-9E90-42308D903DC1}"/>
    <dgm:cxn modelId="{56D842F6-CF3C-46BD-B0EC-35D8DE243401}" type="presOf" srcId="{2C493654-0656-441C-A246-7F0DE36BEE8A}" destId="{5D4C1EC0-5C6F-42FD-82D2-B9C037D4EE9E}" srcOrd="0" destOrd="7" presId="urn:microsoft.com/office/officeart/2005/8/layout/hList2"/>
    <dgm:cxn modelId="{39C21684-D1E5-466F-9742-D094EFCA71BA}" type="presOf" srcId="{9313DC69-7006-4961-B736-D3480489AF98}" destId="{38340E45-88D4-4A6B-9307-6C6906C906BB}" srcOrd="0" destOrd="2" presId="urn:microsoft.com/office/officeart/2005/8/layout/hList2"/>
    <dgm:cxn modelId="{00D06130-5E44-4354-B724-85819CBF99F9}" type="presOf" srcId="{DDFB52DE-2DC4-446D-A5EE-ED7BC720D3CB}" destId="{F1361FC8-DD46-4022-8D6F-441B4C5A9405}" srcOrd="0" destOrd="0" presId="urn:microsoft.com/office/officeart/2005/8/layout/hList2"/>
    <dgm:cxn modelId="{8273AAA8-BB64-4DC8-8B2A-82A6774610CF}" srcId="{8CABDDD9-32B4-4A4C-9F74-423DAA149C7B}" destId="{DC131142-0648-4F02-A058-4738E262417A}" srcOrd="5" destOrd="0" parTransId="{7A41E9D1-0B86-4C04-B428-8E993D89275C}" sibTransId="{C4C3FFDA-1B9C-4190-B64A-9ADCCA32AE0F}"/>
    <dgm:cxn modelId="{95A08ECA-6279-4226-BF0E-FA58E2191F39}" type="presOf" srcId="{73232AB4-A70F-4698-9773-82A5EE5B9F57}" destId="{38340E45-88D4-4A6B-9307-6C6906C906BB}" srcOrd="0" destOrd="1" presId="urn:microsoft.com/office/officeart/2005/8/layout/hList2"/>
    <dgm:cxn modelId="{8165C5ED-4345-4FD8-8210-79477142BD3B}" srcId="{DDFB52DE-2DC4-446D-A5EE-ED7BC720D3CB}" destId="{5CA385EA-101D-49F8-9C5C-0E2AB4E2A377}" srcOrd="6" destOrd="0" parTransId="{D48E12D6-9B74-4E49-9B3C-E2FA93E6455B}" sibTransId="{8FC20492-0B23-4419-A7B5-B7ED07B7C0A9}"/>
    <dgm:cxn modelId="{FB1FEF41-FD5B-454A-8518-8BC506A4AB60}" type="presOf" srcId="{CFEF141F-027E-49A6-9D3F-71BB6BCA3F6C}" destId="{504A22D6-ECCD-4C95-803D-1AFB0A5F2D66}" srcOrd="0" destOrd="0" presId="urn:microsoft.com/office/officeart/2005/8/layout/hList2"/>
    <dgm:cxn modelId="{ED0DE001-DA94-4267-B823-4F165BA0ADB7}" srcId="{0F5FFB31-F86A-43B2-941F-9BAEEF38FB3E}" destId="{D1EE049B-13F8-44AC-9F6C-CE4A4D91FA29}" srcOrd="3" destOrd="0" parTransId="{2903312B-1ADE-416A-90BB-EE8B10C5476D}" sibTransId="{4F51A3FC-2EF3-4998-999C-E45162A825E8}"/>
    <dgm:cxn modelId="{EE788EC0-1B1A-4362-9CA8-7182E4A64C3F}" srcId="{8CABDDD9-32B4-4A4C-9F74-423DAA149C7B}" destId="{F9E524F3-8C01-4839-9BEE-68E95CE48B33}" srcOrd="3" destOrd="0" parTransId="{8F4407AC-C5B0-48F2-9E22-DFA6336BD945}" sibTransId="{6B97163B-73AC-4A15-A18A-65705B7A3552}"/>
    <dgm:cxn modelId="{178FFE07-E3A3-46DA-A55D-88A6B3E9002D}" type="presOf" srcId="{5CA385EA-101D-49F8-9C5C-0E2AB4E2A377}" destId="{5D4C1EC0-5C6F-42FD-82D2-B9C037D4EE9E}" srcOrd="0" destOrd="6" presId="urn:microsoft.com/office/officeart/2005/8/layout/hList2"/>
    <dgm:cxn modelId="{B31F5762-7E31-45F6-9122-CA2F7DC9CE1F}" type="presOf" srcId="{E98A9779-215B-486E-BBE8-BEEF1FBB7F95}" destId="{504A22D6-ECCD-4C95-803D-1AFB0A5F2D66}" srcOrd="0" destOrd="2" presId="urn:microsoft.com/office/officeart/2005/8/layout/hList2"/>
    <dgm:cxn modelId="{00F01BA3-B230-434E-922C-417348386EF4}" type="presOf" srcId="{DC131142-0648-4F02-A058-4738E262417A}" destId="{38340E45-88D4-4A6B-9307-6C6906C906BB}" srcOrd="0" destOrd="5" presId="urn:microsoft.com/office/officeart/2005/8/layout/hList2"/>
    <dgm:cxn modelId="{1A6CE90F-8A0D-44AD-BE52-470C6A28F134}" srcId="{DDFB52DE-2DC4-446D-A5EE-ED7BC720D3CB}" destId="{2C493654-0656-441C-A246-7F0DE36BEE8A}" srcOrd="7" destOrd="0" parTransId="{F5D6C5FA-C394-410C-90CE-87245A649A73}" sibTransId="{5531E97D-EB11-44C5-856B-5E98E760F182}"/>
    <dgm:cxn modelId="{73BCB7F7-52A2-4F31-95D7-ADA5AAD994AB}" srcId="{8CABDDD9-32B4-4A4C-9F74-423DAA149C7B}" destId="{0BD1AEBE-3821-438C-9DF8-5026607EB562}" srcOrd="6" destOrd="0" parTransId="{CBA40C7B-5FA4-44B7-A43E-AD619E88229A}" sibTransId="{04BB5A07-0308-4B97-9CDE-36BEF9853D9F}"/>
    <dgm:cxn modelId="{1F9502C8-CB15-4B0C-A67D-EFDCC212DA43}" srcId="{8CABDDD9-32B4-4A4C-9F74-423DAA149C7B}" destId="{007716B7-A554-44A0-87E2-6A8DA784A79B}" srcOrd="8" destOrd="0" parTransId="{433D603B-709F-409F-B7A3-A379AF1A6698}" sibTransId="{EBC11604-2AC4-4161-9BC6-F797ADA0AD3E}"/>
    <dgm:cxn modelId="{DA08F64E-3CEC-484B-9BBC-87083AAC8E08}" srcId="{DDFB52DE-2DC4-446D-A5EE-ED7BC720D3CB}" destId="{BAA55033-3CB0-4548-B484-B54ACAF6451B}" srcOrd="2" destOrd="0" parTransId="{8AE8BB39-0A9B-468C-8BB5-BBA6395D8263}" sibTransId="{57967A24-1B6C-4DEF-A1C9-BACAEA39EBB8}"/>
    <dgm:cxn modelId="{B9D7DAB7-7050-4552-8620-C35BDBB9A86B}" type="presOf" srcId="{BAA55033-3CB0-4548-B484-B54ACAF6451B}" destId="{5D4C1EC0-5C6F-42FD-82D2-B9C037D4EE9E}" srcOrd="0" destOrd="2" presId="urn:microsoft.com/office/officeart/2005/8/layout/hList2"/>
    <dgm:cxn modelId="{1784240C-9CD9-4BB2-80F0-3F49043D3821}" type="presOf" srcId="{E9045C96-0F5C-4D44-862C-2F346411C52A}" destId="{5D4C1EC0-5C6F-42FD-82D2-B9C037D4EE9E}" srcOrd="0" destOrd="0" presId="urn:microsoft.com/office/officeart/2005/8/layout/hList2"/>
    <dgm:cxn modelId="{67A6AC24-C18A-4865-9263-D9BF2A630E96}" srcId="{DDFB52DE-2DC4-446D-A5EE-ED7BC720D3CB}" destId="{CD54FA40-63A7-4377-B930-20B727911FF7}" srcOrd="9" destOrd="0" parTransId="{1874545E-AE77-47F0-9803-D74191D75652}" sibTransId="{48F7B1F9-F402-4412-8EEF-8D3EAACB300A}"/>
    <dgm:cxn modelId="{91164ED1-E91A-455E-963F-03EB2CC27956}" type="presOf" srcId="{0A14C53F-E782-427C-A4DD-E240ECD665ED}" destId="{5D4C1EC0-5C6F-42FD-82D2-B9C037D4EE9E}" srcOrd="0" destOrd="4" presId="urn:microsoft.com/office/officeart/2005/8/layout/hList2"/>
    <dgm:cxn modelId="{BB0E1780-5FB3-46F8-A691-9259E92D13CC}" type="presOf" srcId="{D1EE049B-13F8-44AC-9F6C-CE4A4D91FA29}" destId="{504A22D6-ECCD-4C95-803D-1AFB0A5F2D66}" srcOrd="0" destOrd="3" presId="urn:microsoft.com/office/officeart/2005/8/layout/hList2"/>
    <dgm:cxn modelId="{7B2E862B-B14A-4D15-B8C7-0F421545AE83}" srcId="{DDFB52DE-2DC4-446D-A5EE-ED7BC720D3CB}" destId="{8ABBCFD5-03A4-47EC-9D15-430D03D2831C}" srcOrd="8" destOrd="0" parTransId="{C401E4B8-B70F-461B-91FB-79674E71869C}" sibTransId="{BC3E62C8-6DC0-42B2-A5D4-A3EBFF45D53F}"/>
    <dgm:cxn modelId="{EA27490C-74FC-42D4-8285-B921200E4847}" srcId="{0F5FFB31-F86A-43B2-941F-9BAEEF38FB3E}" destId="{CFEF141F-027E-49A6-9D3F-71BB6BCA3F6C}" srcOrd="0" destOrd="0" parTransId="{8FE029F6-3ABD-42AC-851E-AEDF0E01FB57}" sibTransId="{BD32AAEC-1B63-43D2-AF4E-405DBD10D195}"/>
    <dgm:cxn modelId="{EEB9BBC1-9345-4425-A44B-8715B6EB71C2}" srcId="{8CABDDD9-32B4-4A4C-9F74-423DAA149C7B}" destId="{9313DC69-7006-4961-B736-D3480489AF98}" srcOrd="2" destOrd="0" parTransId="{EAECB58C-6B8B-4702-AB68-462C965580B8}" sibTransId="{1D1DFE58-202D-4538-BD8E-E9844811EE9A}"/>
    <dgm:cxn modelId="{2DA9212B-8550-449E-B22F-C66C78D3088E}" type="presOf" srcId="{F9E524F3-8C01-4839-9BEE-68E95CE48B33}" destId="{38340E45-88D4-4A6B-9307-6C6906C906BB}" srcOrd="0" destOrd="3" presId="urn:microsoft.com/office/officeart/2005/8/layout/hList2"/>
    <dgm:cxn modelId="{10AAE924-C3B9-40FB-AF74-5C2183101748}" srcId="{8CABDDD9-32B4-4A4C-9F74-423DAA149C7B}" destId="{785DF85A-CD06-4C74-BEC8-B1976A9C832C}" srcOrd="9" destOrd="0" parTransId="{BFCDFAB0-1950-49CE-8EA7-C0D17C7FB424}" sibTransId="{49480B8D-6E50-4686-9F10-256E364DEEB0}"/>
    <dgm:cxn modelId="{EA2DBC76-C2F4-4A3F-B8B6-2AEDF6CDE513}" srcId="{0F5FFB31-F86A-43B2-941F-9BAEEF38FB3E}" destId="{BE597306-C3C1-4DFC-90A5-10D255F712CF}" srcOrd="8" destOrd="0" parTransId="{C2BB6046-3834-478D-87E9-8DE62B9405CD}" sibTransId="{646E8785-7198-4D3A-BBBD-542111B93676}"/>
    <dgm:cxn modelId="{B38CA78E-29FC-4886-8F08-724BFCC5C632}" type="presParOf" srcId="{0D8598E9-FF6F-42A7-B8C8-A4AE8DB30B8A}" destId="{1E5850BE-50CF-4E70-93B3-717FDFA4D2B5}" srcOrd="0" destOrd="0" presId="urn:microsoft.com/office/officeart/2005/8/layout/hList2"/>
    <dgm:cxn modelId="{5D393796-772C-4D02-834B-6DC97BEF3F08}" type="presParOf" srcId="{1E5850BE-50CF-4E70-93B3-717FDFA4D2B5}" destId="{B65E6F42-B7DF-4078-9F01-CE257AB4886E}" srcOrd="0" destOrd="0" presId="urn:microsoft.com/office/officeart/2005/8/layout/hList2"/>
    <dgm:cxn modelId="{F5C5F9A4-E1F8-4923-AB0A-DA761AD4DBDF}" type="presParOf" srcId="{1E5850BE-50CF-4E70-93B3-717FDFA4D2B5}" destId="{5D4C1EC0-5C6F-42FD-82D2-B9C037D4EE9E}" srcOrd="1" destOrd="0" presId="urn:microsoft.com/office/officeart/2005/8/layout/hList2"/>
    <dgm:cxn modelId="{5979C2C1-D2BC-4F5C-B116-6733636B5AF8}" type="presParOf" srcId="{1E5850BE-50CF-4E70-93B3-717FDFA4D2B5}" destId="{F1361FC8-DD46-4022-8D6F-441B4C5A9405}" srcOrd="2" destOrd="0" presId="urn:microsoft.com/office/officeart/2005/8/layout/hList2"/>
    <dgm:cxn modelId="{507D721C-4F9B-4B26-BA4B-F0AF5C3BB8B2}" type="presParOf" srcId="{0D8598E9-FF6F-42A7-B8C8-A4AE8DB30B8A}" destId="{2B84F3BF-F36C-447E-81EA-7357C73643D2}" srcOrd="1" destOrd="0" presId="urn:microsoft.com/office/officeart/2005/8/layout/hList2"/>
    <dgm:cxn modelId="{3FB53CF1-4178-4E91-AA03-DA577C5B73A0}" type="presParOf" srcId="{0D8598E9-FF6F-42A7-B8C8-A4AE8DB30B8A}" destId="{F0CF2324-0395-400F-AD78-C393E242DF26}" srcOrd="2" destOrd="0" presId="urn:microsoft.com/office/officeart/2005/8/layout/hList2"/>
    <dgm:cxn modelId="{DA4D311F-4284-40D0-B4ED-B5E13BF413B3}" type="presParOf" srcId="{F0CF2324-0395-400F-AD78-C393E242DF26}" destId="{F3239DF9-F108-4E9F-B0DC-F0D7F6DF1D99}" srcOrd="0" destOrd="0" presId="urn:microsoft.com/office/officeart/2005/8/layout/hList2"/>
    <dgm:cxn modelId="{C7813644-2C0C-412E-9F31-CD523FD5E0D6}" type="presParOf" srcId="{F0CF2324-0395-400F-AD78-C393E242DF26}" destId="{38340E45-88D4-4A6B-9307-6C6906C906BB}" srcOrd="1" destOrd="0" presId="urn:microsoft.com/office/officeart/2005/8/layout/hList2"/>
    <dgm:cxn modelId="{CAB72DBF-0D8C-480F-AC02-6EC3C00A7599}" type="presParOf" srcId="{F0CF2324-0395-400F-AD78-C393E242DF26}" destId="{820C4985-53A7-4D67-A28C-2B11759FB3DF}" srcOrd="2" destOrd="0" presId="urn:microsoft.com/office/officeart/2005/8/layout/hList2"/>
    <dgm:cxn modelId="{4C088F9D-BB18-4380-80DF-2BB07D8DE431}" type="presParOf" srcId="{0D8598E9-FF6F-42A7-B8C8-A4AE8DB30B8A}" destId="{4096FCFC-C82B-426F-952B-F76526756FC8}" srcOrd="3" destOrd="0" presId="urn:microsoft.com/office/officeart/2005/8/layout/hList2"/>
    <dgm:cxn modelId="{A3DC2FB8-0644-40C6-AF34-B33149CF8CEB}" type="presParOf" srcId="{0D8598E9-FF6F-42A7-B8C8-A4AE8DB30B8A}" destId="{F186116B-C22A-4262-8AB7-C60E93E0A407}" srcOrd="4" destOrd="0" presId="urn:microsoft.com/office/officeart/2005/8/layout/hList2"/>
    <dgm:cxn modelId="{9BD06C5B-0042-4E49-A860-E515AD318CB7}" type="presParOf" srcId="{F186116B-C22A-4262-8AB7-C60E93E0A407}" destId="{D0983A72-83E0-4E12-8940-50DBCF0D0791}" srcOrd="0" destOrd="0" presId="urn:microsoft.com/office/officeart/2005/8/layout/hList2"/>
    <dgm:cxn modelId="{0AAFEEF5-943C-4CDF-9E53-E9C1504EDD88}" type="presParOf" srcId="{F186116B-C22A-4262-8AB7-C60E93E0A407}" destId="{504A22D6-ECCD-4C95-803D-1AFB0A5F2D66}" srcOrd="1" destOrd="0" presId="urn:microsoft.com/office/officeart/2005/8/layout/hList2"/>
    <dgm:cxn modelId="{90553F54-0B7A-4AB0-BFDC-704B55E14465}" type="presParOf" srcId="{F186116B-C22A-4262-8AB7-C60E93E0A407}" destId="{BA2B34D2-63BD-46D3-8650-571B11D821B7}" srcOrd="2" destOrd="0" presId="urn:microsoft.com/office/officeart/2005/8/layout/hList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03FF10E3-18F7-42D4-B729-43FAA669D2C2}" type="doc">
      <dgm:prSet loTypeId="urn:microsoft.com/office/officeart/2005/8/layout/radial3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uk-UA"/>
        </a:p>
      </dgm:t>
    </dgm:pt>
    <dgm:pt modelId="{88EFF7BE-0B08-4DCA-A138-78FC402CF446}">
      <dgm:prSet phldrT="[Текст]"/>
      <dgm:spPr/>
      <dgm:t>
        <a:bodyPr/>
        <a:lstStyle/>
        <a:p>
          <a:r>
            <a:rPr lang="uk-UA"/>
            <a:t>30051,0</a:t>
          </a:r>
        </a:p>
      </dgm:t>
    </dgm:pt>
    <dgm:pt modelId="{7B8391CE-A1E8-435C-AD11-B1D74A8AE513}" type="parTrans" cxnId="{34748F4C-8A1C-4C70-84A2-E89AD98620E5}">
      <dgm:prSet/>
      <dgm:spPr/>
      <dgm:t>
        <a:bodyPr/>
        <a:lstStyle/>
        <a:p>
          <a:endParaRPr lang="uk-UA"/>
        </a:p>
      </dgm:t>
    </dgm:pt>
    <dgm:pt modelId="{51A4E85E-CAFD-4B15-8A93-90A8DC424384}" type="sibTrans" cxnId="{34748F4C-8A1C-4C70-84A2-E89AD98620E5}">
      <dgm:prSet/>
      <dgm:spPr/>
      <dgm:t>
        <a:bodyPr/>
        <a:lstStyle/>
        <a:p>
          <a:endParaRPr lang="uk-UA"/>
        </a:p>
      </dgm:t>
    </dgm:pt>
    <dgm:pt modelId="{CEAB5698-6FC9-49BD-8E6E-FBEB679CEFD4}">
      <dgm:prSet phldrT="[Текст]" custT="1"/>
      <dgm:spPr/>
      <dgm:t>
        <a:bodyPr/>
        <a:lstStyle/>
        <a:p>
          <a:r>
            <a:rPr lang="uk-UA" sz="2400"/>
            <a:t>НСЗУ</a:t>
          </a:r>
        </a:p>
        <a:p>
          <a:r>
            <a:rPr lang="uk-UA" sz="2400"/>
            <a:t>18683,7</a:t>
          </a:r>
        </a:p>
      </dgm:t>
    </dgm:pt>
    <dgm:pt modelId="{2498C05E-4B8A-4ABC-9023-E69C8DDBE940}" type="parTrans" cxnId="{F5927A20-3E54-42E0-A03B-71F0CF6C2DC9}">
      <dgm:prSet/>
      <dgm:spPr/>
      <dgm:t>
        <a:bodyPr/>
        <a:lstStyle/>
        <a:p>
          <a:endParaRPr lang="uk-UA"/>
        </a:p>
      </dgm:t>
    </dgm:pt>
    <dgm:pt modelId="{7A6D267A-1327-4C37-A25A-1AEA0F6E8111}" type="sibTrans" cxnId="{F5927A20-3E54-42E0-A03B-71F0CF6C2DC9}">
      <dgm:prSet/>
      <dgm:spPr/>
      <dgm:t>
        <a:bodyPr/>
        <a:lstStyle/>
        <a:p>
          <a:endParaRPr lang="uk-UA"/>
        </a:p>
      </dgm:t>
    </dgm:pt>
    <dgm:pt modelId="{3908ECC8-44AA-421A-8C25-9850DC6D9D22}">
      <dgm:prSet phldrT="[Текст]"/>
      <dgm:spPr/>
      <dgm:t>
        <a:bodyPr/>
        <a:lstStyle/>
        <a:p>
          <a:r>
            <a:rPr lang="uk-UA"/>
            <a:t>Власні надходження</a:t>
          </a:r>
        </a:p>
        <a:p>
          <a:r>
            <a:rPr lang="uk-UA"/>
            <a:t>6420,0</a:t>
          </a:r>
        </a:p>
      </dgm:t>
    </dgm:pt>
    <dgm:pt modelId="{551DF31A-64E6-418C-9FBB-AC33FC711A79}" type="parTrans" cxnId="{09A48E34-6A35-45D3-A97A-72D17E963DE9}">
      <dgm:prSet/>
      <dgm:spPr/>
      <dgm:t>
        <a:bodyPr/>
        <a:lstStyle/>
        <a:p>
          <a:endParaRPr lang="uk-UA"/>
        </a:p>
      </dgm:t>
    </dgm:pt>
    <dgm:pt modelId="{9C307CBD-07E0-4E7D-9516-94C8061DD758}" type="sibTrans" cxnId="{09A48E34-6A35-45D3-A97A-72D17E963DE9}">
      <dgm:prSet/>
      <dgm:spPr/>
      <dgm:t>
        <a:bodyPr/>
        <a:lstStyle/>
        <a:p>
          <a:endParaRPr lang="uk-UA"/>
        </a:p>
      </dgm:t>
    </dgm:pt>
    <dgm:pt modelId="{43D950CB-1A7D-4765-9DF6-BCCC590B31B3}">
      <dgm:prSet phldrT="[Текст]"/>
      <dgm:spPr/>
      <dgm:t>
        <a:bodyPr/>
        <a:lstStyle/>
        <a:p>
          <a:r>
            <a:rPr lang="uk-UA"/>
            <a:t>Бюджет міста</a:t>
          </a:r>
        </a:p>
        <a:p>
          <a:r>
            <a:rPr lang="uk-UA"/>
            <a:t>4947,3</a:t>
          </a:r>
        </a:p>
      </dgm:t>
    </dgm:pt>
    <dgm:pt modelId="{F2C311EE-189B-4594-9E66-90898EDC1097}" type="parTrans" cxnId="{8ACB9F9A-873D-4942-B540-A37888F19B48}">
      <dgm:prSet/>
      <dgm:spPr/>
      <dgm:t>
        <a:bodyPr/>
        <a:lstStyle/>
        <a:p>
          <a:endParaRPr lang="uk-UA"/>
        </a:p>
      </dgm:t>
    </dgm:pt>
    <dgm:pt modelId="{38BA8E0D-5E9D-4F97-BDF8-A4C63C6B5568}" type="sibTrans" cxnId="{8ACB9F9A-873D-4942-B540-A37888F19B48}">
      <dgm:prSet/>
      <dgm:spPr/>
      <dgm:t>
        <a:bodyPr/>
        <a:lstStyle/>
        <a:p>
          <a:endParaRPr lang="uk-UA"/>
        </a:p>
      </dgm:t>
    </dgm:pt>
    <dgm:pt modelId="{17831F5F-12B5-4C43-8369-B079D91DA456}" type="pres">
      <dgm:prSet presAssocID="{03FF10E3-18F7-42D4-B729-43FAA669D2C2}" presName="composite" presStyleCnt="0">
        <dgm:presLayoutVars>
          <dgm:chMax val="1"/>
          <dgm:dir/>
          <dgm:resizeHandles val="exact"/>
        </dgm:presLayoutVars>
      </dgm:prSet>
      <dgm:spPr/>
      <dgm:t>
        <a:bodyPr/>
        <a:lstStyle/>
        <a:p>
          <a:endParaRPr lang="uk-UA"/>
        </a:p>
      </dgm:t>
    </dgm:pt>
    <dgm:pt modelId="{1A711E67-E27E-4A0C-BB31-9E5357B6CF61}" type="pres">
      <dgm:prSet presAssocID="{03FF10E3-18F7-42D4-B729-43FAA669D2C2}" presName="radial" presStyleCnt="0">
        <dgm:presLayoutVars>
          <dgm:animLvl val="ctr"/>
        </dgm:presLayoutVars>
      </dgm:prSet>
      <dgm:spPr/>
    </dgm:pt>
    <dgm:pt modelId="{B1002D70-7ABB-4963-AE9F-458EC471D387}" type="pres">
      <dgm:prSet presAssocID="{88EFF7BE-0B08-4DCA-A138-78FC402CF446}" presName="centerShape" presStyleLbl="vennNode1" presStyleIdx="0" presStyleCnt="4"/>
      <dgm:spPr/>
      <dgm:t>
        <a:bodyPr/>
        <a:lstStyle/>
        <a:p>
          <a:endParaRPr lang="uk-UA"/>
        </a:p>
      </dgm:t>
    </dgm:pt>
    <dgm:pt modelId="{B99FF690-4E82-481C-BB9E-723365D388BD}" type="pres">
      <dgm:prSet presAssocID="{CEAB5698-6FC9-49BD-8E6E-FBEB679CEFD4}" presName="node" presStyleLbl="vennNode1" presStyleIdx="1" presStyleCnt="4" custScaleX="147764" custScaleY="151242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4C5DD44D-EE21-4DCE-B039-817B3EBD69C2}" type="pres">
      <dgm:prSet presAssocID="{3908ECC8-44AA-421A-8C25-9850DC6D9D22}" presName="node" presStyleLbl="vennNode1" presStyleIdx="2" presStyleCnt="4" custScaleX="148184" custScaleY="126897" custRadScaleRad="99602" custRadScaleInc="-778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397875F0-8C6E-4FC2-AB0A-ACDFE1DD269C}" type="pres">
      <dgm:prSet presAssocID="{43D950CB-1A7D-4765-9DF6-BCCC590B31B3}" presName="node" presStyleLbl="vennNode1" presStyleIdx="3" presStyleCnt="4" custScaleX="153738" custScaleY="135817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</dgm:ptLst>
  <dgm:cxnLst>
    <dgm:cxn modelId="{8833B0DD-8915-4D4C-BD00-44C8402E7FD2}" type="presOf" srcId="{43D950CB-1A7D-4765-9DF6-BCCC590B31B3}" destId="{397875F0-8C6E-4FC2-AB0A-ACDFE1DD269C}" srcOrd="0" destOrd="0" presId="urn:microsoft.com/office/officeart/2005/8/layout/radial3"/>
    <dgm:cxn modelId="{8ACB9F9A-873D-4942-B540-A37888F19B48}" srcId="{88EFF7BE-0B08-4DCA-A138-78FC402CF446}" destId="{43D950CB-1A7D-4765-9DF6-BCCC590B31B3}" srcOrd="2" destOrd="0" parTransId="{F2C311EE-189B-4594-9E66-90898EDC1097}" sibTransId="{38BA8E0D-5E9D-4F97-BDF8-A4C63C6B5568}"/>
    <dgm:cxn modelId="{2BE8DB49-29F0-49F9-8939-EF259F25AD33}" type="presOf" srcId="{CEAB5698-6FC9-49BD-8E6E-FBEB679CEFD4}" destId="{B99FF690-4E82-481C-BB9E-723365D388BD}" srcOrd="0" destOrd="0" presId="urn:microsoft.com/office/officeart/2005/8/layout/radial3"/>
    <dgm:cxn modelId="{47AB44C4-4B95-4CBC-99F9-437B085E5A05}" type="presOf" srcId="{03FF10E3-18F7-42D4-B729-43FAA669D2C2}" destId="{17831F5F-12B5-4C43-8369-B079D91DA456}" srcOrd="0" destOrd="0" presId="urn:microsoft.com/office/officeart/2005/8/layout/radial3"/>
    <dgm:cxn modelId="{18DAD4DD-592F-40F0-B107-AC307E26801D}" type="presOf" srcId="{3908ECC8-44AA-421A-8C25-9850DC6D9D22}" destId="{4C5DD44D-EE21-4DCE-B039-817B3EBD69C2}" srcOrd="0" destOrd="0" presId="urn:microsoft.com/office/officeart/2005/8/layout/radial3"/>
    <dgm:cxn modelId="{9B8C0A56-471C-4C0E-95D4-3C27725BC5CC}" type="presOf" srcId="{88EFF7BE-0B08-4DCA-A138-78FC402CF446}" destId="{B1002D70-7ABB-4963-AE9F-458EC471D387}" srcOrd="0" destOrd="0" presId="urn:microsoft.com/office/officeart/2005/8/layout/radial3"/>
    <dgm:cxn modelId="{34748F4C-8A1C-4C70-84A2-E89AD98620E5}" srcId="{03FF10E3-18F7-42D4-B729-43FAA669D2C2}" destId="{88EFF7BE-0B08-4DCA-A138-78FC402CF446}" srcOrd="0" destOrd="0" parTransId="{7B8391CE-A1E8-435C-AD11-B1D74A8AE513}" sibTransId="{51A4E85E-CAFD-4B15-8A93-90A8DC424384}"/>
    <dgm:cxn modelId="{F5927A20-3E54-42E0-A03B-71F0CF6C2DC9}" srcId="{88EFF7BE-0B08-4DCA-A138-78FC402CF446}" destId="{CEAB5698-6FC9-49BD-8E6E-FBEB679CEFD4}" srcOrd="0" destOrd="0" parTransId="{2498C05E-4B8A-4ABC-9023-E69C8DDBE940}" sibTransId="{7A6D267A-1327-4C37-A25A-1AEA0F6E8111}"/>
    <dgm:cxn modelId="{09A48E34-6A35-45D3-A97A-72D17E963DE9}" srcId="{88EFF7BE-0B08-4DCA-A138-78FC402CF446}" destId="{3908ECC8-44AA-421A-8C25-9850DC6D9D22}" srcOrd="1" destOrd="0" parTransId="{551DF31A-64E6-418C-9FBB-AC33FC711A79}" sibTransId="{9C307CBD-07E0-4E7D-9516-94C8061DD758}"/>
    <dgm:cxn modelId="{D8DDA34E-0641-4C47-B4DB-DDA45F5ACC12}" type="presParOf" srcId="{17831F5F-12B5-4C43-8369-B079D91DA456}" destId="{1A711E67-E27E-4A0C-BB31-9E5357B6CF61}" srcOrd="0" destOrd="0" presId="urn:microsoft.com/office/officeart/2005/8/layout/radial3"/>
    <dgm:cxn modelId="{37137818-1B3E-4B6F-A6AE-C6AC9C7CD46F}" type="presParOf" srcId="{1A711E67-E27E-4A0C-BB31-9E5357B6CF61}" destId="{B1002D70-7ABB-4963-AE9F-458EC471D387}" srcOrd="0" destOrd="0" presId="urn:microsoft.com/office/officeart/2005/8/layout/radial3"/>
    <dgm:cxn modelId="{B97404C2-B283-4C9C-A3C2-F2494932C726}" type="presParOf" srcId="{1A711E67-E27E-4A0C-BB31-9E5357B6CF61}" destId="{B99FF690-4E82-481C-BB9E-723365D388BD}" srcOrd="1" destOrd="0" presId="urn:microsoft.com/office/officeart/2005/8/layout/radial3"/>
    <dgm:cxn modelId="{4C942D10-1636-4C25-B886-8F11A8A544A7}" type="presParOf" srcId="{1A711E67-E27E-4A0C-BB31-9E5357B6CF61}" destId="{4C5DD44D-EE21-4DCE-B039-817B3EBD69C2}" srcOrd="2" destOrd="0" presId="urn:microsoft.com/office/officeart/2005/8/layout/radial3"/>
    <dgm:cxn modelId="{800589E3-6F15-416C-AB53-1C4DBCC8CFDD}" type="presParOf" srcId="{1A711E67-E27E-4A0C-BB31-9E5357B6CF61}" destId="{397875F0-8C6E-4FC2-AB0A-ACDFE1DD269C}" srcOrd="3" destOrd="0" presId="urn:microsoft.com/office/officeart/2005/8/layout/radial3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1361FC8-DD46-4022-8D6F-441B4C5A9405}">
      <dsp:nvSpPr>
        <dsp:cNvPr id="0" name=""/>
        <dsp:cNvSpPr/>
      </dsp:nvSpPr>
      <dsp:spPr>
        <a:xfrm rot="16200000">
          <a:off x="-986357" y="1667510"/>
          <a:ext cx="2496312" cy="420688"/>
        </a:xfrm>
        <a:prstGeom prst="rect">
          <a:avLst/>
        </a:prstGeom>
        <a:solidFill>
          <a:schemeClr val="accent1">
            <a:lumMod val="40000"/>
            <a:lumOff val="60000"/>
          </a:schemeClr>
        </a:solidFill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371024" bIns="0" numCol="1" spcCol="1270" anchor="t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100" kern="1200"/>
            <a:t>Кошти бюджету міста </a:t>
          </a:r>
        </a:p>
        <a:p>
          <a:pPr lvl="0" algn="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uk-UA" sz="1100" kern="1200"/>
        </a:p>
      </dsp:txBody>
      <dsp:txXfrm>
        <a:off x="-986357" y="1667510"/>
        <a:ext cx="2496312" cy="420688"/>
      </dsp:txXfrm>
    </dsp:sp>
    <dsp:sp modelId="{5D4C1EC0-5C6F-42FD-82D2-B9C037D4EE9E}">
      <dsp:nvSpPr>
        <dsp:cNvPr id="0" name=""/>
        <dsp:cNvSpPr/>
      </dsp:nvSpPr>
      <dsp:spPr>
        <a:xfrm>
          <a:off x="472142" y="629698"/>
          <a:ext cx="2095473" cy="2496312"/>
        </a:xfrm>
        <a:prstGeom prst="rect">
          <a:avLst/>
        </a:prstGeom>
        <a:noFill/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371024" rIns="64008" bIns="64008" numCol="1" spcCol="1270" anchor="t" anchorCtr="0">
          <a:noAutofit/>
        </a:bodyPr>
        <a:lstStyle/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700" b="1" kern="1200">
              <a:solidFill>
                <a:sysClr val="windowText" lastClr="000000"/>
              </a:solidFill>
            </a:rPr>
            <a:t>Оплата комунальнихє послуг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700" kern="1200">
              <a:solidFill>
                <a:sysClr val="windowText" lastClr="000000"/>
              </a:solidFill>
            </a:rPr>
            <a:t>Теплопостачання;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700" kern="1200">
              <a:solidFill>
                <a:sysClr val="windowText" lastClr="000000"/>
              </a:solidFill>
            </a:rPr>
            <a:t>Електропостачання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700" kern="1200">
              <a:solidFill>
                <a:sysClr val="windowText" lastClr="000000"/>
              </a:solidFill>
            </a:rPr>
            <a:t>Водопостачання;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uk-UA" sz="700" kern="1200">
            <a:solidFill>
              <a:sysClr val="windowText" lastClr="000000"/>
            </a:solidFill>
          </a:endParaRP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700" kern="1200">
              <a:solidFill>
                <a:sysClr val="windowText" lastClr="000000"/>
              </a:solidFill>
            </a:rPr>
            <a:t>Вивезення твердих побутових відходів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700" b="1" kern="1200">
              <a:solidFill>
                <a:sysClr val="windowText" lastClr="000000"/>
              </a:solidFill>
              <a:latin typeface="+mn-lt"/>
            </a:rPr>
            <a:t>Пільгове забезпечення 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700" b="0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+mn-lt"/>
            </a:rPr>
            <a:t>онкологічні захворюв</a:t>
          </a:r>
          <a:r>
            <a:rPr lang="ru-RU" sz="700" b="0" kern="1200">
              <a:latin typeface="+mn-lt"/>
            </a:rPr>
            <a:t>анн</a:t>
          </a:r>
          <a:endParaRPr lang="uk-UA" sz="700" b="0" kern="1200">
            <a:solidFill>
              <a:sysClr val="windowText" lastClr="000000"/>
            </a:solidFill>
            <a:latin typeface="+mn-lt"/>
          </a:endParaRP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uk-UA" sz="700" b="0" kern="1200" cap="none" spc="0">
            <a:ln w="0"/>
            <a:solidFill>
              <a:schemeClr val="tx1"/>
            </a:solidFill>
            <a:effectLst>
              <a:outerShdw blurRad="38100" dist="19050" dir="2700000" algn="tl" rotWithShape="0">
                <a:schemeClr val="dk1">
                  <a:alpha val="40000"/>
                </a:schemeClr>
              </a:outerShdw>
            </a:effectLst>
          </a:endParaRP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700" b="0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На покращення  матеріальнотехнічної бази</a:t>
          </a:r>
        </a:p>
      </dsp:txBody>
      <dsp:txXfrm>
        <a:off x="472142" y="629698"/>
        <a:ext cx="2095473" cy="2496312"/>
      </dsp:txXfrm>
    </dsp:sp>
    <dsp:sp modelId="{B65E6F42-B7DF-4078-9F01-CE257AB4886E}">
      <dsp:nvSpPr>
        <dsp:cNvPr id="0" name=""/>
        <dsp:cNvSpPr/>
      </dsp:nvSpPr>
      <dsp:spPr>
        <a:xfrm>
          <a:off x="0" y="0"/>
          <a:ext cx="841376" cy="841376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5000" r="-25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20C4985-53A7-4D67-A28C-2B11759FB3DF}">
      <dsp:nvSpPr>
        <dsp:cNvPr id="0" name=""/>
        <dsp:cNvSpPr/>
      </dsp:nvSpPr>
      <dsp:spPr>
        <a:xfrm rot="16200000">
          <a:off x="2090037" y="1667510"/>
          <a:ext cx="2496312" cy="420688"/>
        </a:xfrm>
        <a:prstGeom prst="rect">
          <a:avLst/>
        </a:prstGeom>
        <a:solidFill>
          <a:schemeClr val="accent1">
            <a:lumMod val="40000"/>
            <a:lumOff val="60000"/>
          </a:schemeClr>
        </a:solidFill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371024" bIns="0" numCol="1" spcCol="1270" anchor="t" anchorCtr="0">
          <a:noAutofit/>
        </a:bodyPr>
        <a:lstStyle/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200" kern="1200"/>
            <a:t>Кошти за договором НСЗУ</a:t>
          </a:r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uk-UA" sz="700" kern="1200"/>
        </a:p>
      </dsp:txBody>
      <dsp:txXfrm>
        <a:off x="2090037" y="1667510"/>
        <a:ext cx="2496312" cy="420688"/>
      </dsp:txXfrm>
    </dsp:sp>
    <dsp:sp modelId="{38340E45-88D4-4A6B-9307-6C6906C906BB}">
      <dsp:nvSpPr>
        <dsp:cNvPr id="0" name=""/>
        <dsp:cNvSpPr/>
      </dsp:nvSpPr>
      <dsp:spPr>
        <a:xfrm>
          <a:off x="3548537" y="629698"/>
          <a:ext cx="2095473" cy="2496312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371024" rIns="64008" bIns="64008" numCol="1" spcCol="1270" anchor="t" anchorCtr="0">
          <a:noAutofit/>
        </a:bodyPr>
        <a:lstStyle/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700" b="0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Профілактика, діагностичка, спостередження, лікування та реабілітація пацієнтів у амбулвторних умовах. 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700" b="0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Езофагогастродуоденоскопія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700" b="0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Колоноскопія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700" b="0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Цистоскопія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700" b="0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Бронхоскопія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700" b="0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Діагностика, лікування та супровід осіб із вірусом імунодефіциту людини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700" b="0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Мамографія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700" b="0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Стоматологічна допомога дорослим та дітям;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700" b="0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Ведення вагітності в амбулаторних умовах;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700" b="0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Психіатрична допомога ,яка надається мобільними мультидисциплінарнми командами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700" b="0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Мобільна паліативна медична допомога дорослим та дітям</a:t>
          </a:r>
        </a:p>
      </dsp:txBody>
      <dsp:txXfrm>
        <a:off x="3548537" y="629698"/>
        <a:ext cx="2095473" cy="2496312"/>
      </dsp:txXfrm>
    </dsp:sp>
    <dsp:sp modelId="{F3239DF9-F108-4E9F-B0DC-F0D7F6DF1D99}">
      <dsp:nvSpPr>
        <dsp:cNvPr id="0" name=""/>
        <dsp:cNvSpPr/>
      </dsp:nvSpPr>
      <dsp:spPr>
        <a:xfrm>
          <a:off x="3127849" y="74389"/>
          <a:ext cx="841376" cy="841376"/>
        </a:xfrm>
        <a:prstGeom prst="rect">
          <a:avLst/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39000" r="-39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A2B34D2-63BD-46D3-8650-571B11D821B7}">
      <dsp:nvSpPr>
        <dsp:cNvPr id="0" name=""/>
        <dsp:cNvSpPr/>
      </dsp:nvSpPr>
      <dsp:spPr>
        <a:xfrm rot="16200000">
          <a:off x="5166433" y="1667510"/>
          <a:ext cx="2496312" cy="420688"/>
        </a:xfrm>
        <a:prstGeom prst="rect">
          <a:avLst/>
        </a:prstGeom>
        <a:solidFill>
          <a:schemeClr val="accent1">
            <a:lumMod val="40000"/>
            <a:lumOff val="60000"/>
          </a:schemeClr>
        </a:solidFill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371024" bIns="0" numCol="1" spcCol="1270" anchor="t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200" kern="1200"/>
            <a:t>Власні надходження</a:t>
          </a:r>
        </a:p>
      </dsp:txBody>
      <dsp:txXfrm>
        <a:off x="5166433" y="1667510"/>
        <a:ext cx="2496312" cy="420688"/>
      </dsp:txXfrm>
    </dsp:sp>
    <dsp:sp modelId="{504A22D6-ECCD-4C95-803D-1AFB0A5F2D66}">
      <dsp:nvSpPr>
        <dsp:cNvPr id="0" name=""/>
        <dsp:cNvSpPr/>
      </dsp:nvSpPr>
      <dsp:spPr>
        <a:xfrm>
          <a:off x="6624933" y="629698"/>
          <a:ext cx="2095473" cy="2496312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371024" rIns="64008" bIns="64008" numCol="1" spcCol="1270" anchor="t" anchorCtr="0">
          <a:noAutofit/>
        </a:bodyPr>
        <a:lstStyle/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700" kern="1200">
              <a:solidFill>
                <a:sysClr val="windowText" lastClr="000000"/>
              </a:solidFill>
            </a:rPr>
            <a:t>Надання стоматологічних послуг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uk-UA" sz="700" kern="1200">
            <a:solidFill>
              <a:sysClr val="windowText" lastClr="000000"/>
            </a:solidFill>
          </a:endParaRP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700" kern="1200">
              <a:solidFill>
                <a:sysClr val="windowText" lastClr="000000"/>
              </a:solidFill>
            </a:rPr>
            <a:t>Консультації лікарів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uk-UA" sz="700" kern="1200">
            <a:solidFill>
              <a:sysClr val="windowText" lastClr="000000"/>
            </a:solidFill>
          </a:endParaRP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700" kern="1200">
              <a:solidFill>
                <a:sysClr val="windowText" lastClr="000000"/>
              </a:solidFill>
            </a:rPr>
            <a:t>Ультразвукова діагностика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uk-UA" sz="700" kern="1200">
            <a:solidFill>
              <a:sysClr val="windowText" lastClr="000000"/>
            </a:solidFill>
          </a:endParaRP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700" kern="1200">
              <a:solidFill>
                <a:sysClr val="windowText" lastClr="000000"/>
              </a:solidFill>
            </a:rPr>
            <a:t>Рентгенівська діагностика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uk-UA" sz="700" kern="1200">
            <a:solidFill>
              <a:sysClr val="windowText" lastClr="000000"/>
            </a:solidFill>
          </a:endParaRP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700" kern="1200">
              <a:solidFill>
                <a:sysClr val="windowText" lastClr="000000"/>
              </a:solidFill>
            </a:rPr>
            <a:t>Лабораторна діагностика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uk-UA" sz="700" kern="1200">
            <a:solidFill>
              <a:sysClr val="windowText" lastClr="000000"/>
            </a:solidFill>
          </a:endParaRP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700" kern="1200">
              <a:solidFill>
                <a:sysClr val="windowText" lastClr="000000"/>
              </a:solidFill>
            </a:rPr>
            <a:t>Медичні огляди</a:t>
          </a:r>
        </a:p>
      </dsp:txBody>
      <dsp:txXfrm>
        <a:off x="6624933" y="629698"/>
        <a:ext cx="2095473" cy="2496312"/>
      </dsp:txXfrm>
    </dsp:sp>
    <dsp:sp modelId="{D0983A72-83E0-4E12-8940-50DBCF0D0791}">
      <dsp:nvSpPr>
        <dsp:cNvPr id="0" name=""/>
        <dsp:cNvSpPr/>
      </dsp:nvSpPr>
      <dsp:spPr>
        <a:xfrm>
          <a:off x="6204245" y="74389"/>
          <a:ext cx="841376" cy="841376"/>
        </a:xfrm>
        <a:prstGeom prst="rect">
          <a:avLst/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38000" r="-38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1002D70-7ABB-4963-AE9F-458EC471D387}">
      <dsp:nvSpPr>
        <dsp:cNvPr id="0" name=""/>
        <dsp:cNvSpPr/>
      </dsp:nvSpPr>
      <dsp:spPr>
        <a:xfrm>
          <a:off x="3042849" y="1596787"/>
          <a:ext cx="3219847" cy="3219847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2266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5100" kern="1200"/>
            <a:t>30051,0</a:t>
          </a:r>
        </a:p>
      </dsp:txBody>
      <dsp:txXfrm>
        <a:off x="3514385" y="2068323"/>
        <a:ext cx="2276775" cy="2276775"/>
      </dsp:txXfrm>
    </dsp:sp>
    <dsp:sp modelId="{B99FF690-4E82-481C-BB9E-723365D388BD}">
      <dsp:nvSpPr>
        <dsp:cNvPr id="0" name=""/>
        <dsp:cNvSpPr/>
      </dsp:nvSpPr>
      <dsp:spPr>
        <a:xfrm>
          <a:off x="3463329" y="-105541"/>
          <a:ext cx="2378888" cy="2434881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2400" kern="1200"/>
            <a:t>НСЗУ</a:t>
          </a:r>
        </a:p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2400" kern="1200"/>
            <a:t>18683,7</a:t>
          </a:r>
        </a:p>
      </dsp:txBody>
      <dsp:txXfrm>
        <a:off x="3811709" y="251039"/>
        <a:ext cx="1682128" cy="1721721"/>
      </dsp:txXfrm>
    </dsp:sp>
    <dsp:sp modelId="{4C5DD44D-EE21-4DCE-B039-817B3EBD69C2}">
      <dsp:nvSpPr>
        <dsp:cNvPr id="0" name=""/>
        <dsp:cNvSpPr/>
      </dsp:nvSpPr>
      <dsp:spPr>
        <a:xfrm>
          <a:off x="5283647" y="3198895"/>
          <a:ext cx="2385649" cy="2042945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2200" kern="1200"/>
            <a:t>Власні надходження</a:t>
          </a:r>
        </a:p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2200" kern="1200"/>
            <a:t>6420,0</a:t>
          </a:r>
        </a:p>
      </dsp:txBody>
      <dsp:txXfrm>
        <a:off x="5633017" y="3498077"/>
        <a:ext cx="1686909" cy="1444581"/>
      </dsp:txXfrm>
    </dsp:sp>
    <dsp:sp modelId="{397875F0-8C6E-4FC2-AB0A-ACDFE1DD269C}">
      <dsp:nvSpPr>
        <dsp:cNvPr id="0" name=""/>
        <dsp:cNvSpPr/>
      </dsp:nvSpPr>
      <dsp:spPr>
        <a:xfrm>
          <a:off x="1601080" y="3160841"/>
          <a:ext cx="2475064" cy="2186550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2200" kern="1200"/>
            <a:t>Бюджет міста</a:t>
          </a:r>
        </a:p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2200" kern="1200"/>
            <a:t>4947,3</a:t>
          </a:r>
        </a:p>
      </dsp:txBody>
      <dsp:txXfrm>
        <a:off x="1963545" y="3481054"/>
        <a:ext cx="1750134" cy="15461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2">
  <dgm:title val=""/>
  <dgm:desc val=""/>
  <dgm:catLst>
    <dgm:cat type="list" pri="6000"/>
    <dgm:cat type="relationship" pri="16000"/>
    <dgm:cat type="picture" pri="29000"/>
    <dgm:cat type="pictureconvert" pri="2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/>
    </dgm:varLst>
    <dgm:choose name="Name0">
      <dgm:if name="Name1" func="var" arg="dir" op="equ" val="norm">
        <dgm:alg type="lin">
          <dgm:param type="linDir" val="fromL"/>
          <dgm:param type="nodeVertAlign" val="t"/>
        </dgm:alg>
      </dgm:if>
      <dgm:else name="Name2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ositeNode" refType="w"/>
      <dgm:constr type="h" for="ch" forName="compositeNode" refType="h"/>
      <dgm:constr type="w" for="ch" forName="sibTrans" refType="w" refFor="ch" refForName="compositeNode" op="equ" fact="0.2"/>
      <dgm:constr type="h" for="des" forName="childNode" op="equ"/>
      <dgm:constr type="w" for="des" forName="childNode" op="equ"/>
      <dgm:constr type="w" for="des" forName="parentNode" op="equ"/>
      <dgm:constr type="h" for="des" forName="image" op="equ"/>
      <dgm:constr type="w" for="des" forName="image" op="equ"/>
      <dgm:constr type="primFontSz" for="des" forName="parentNode" op="equ" val="65"/>
      <dgm:constr type="primFontSz" for="des" forName="childNode" op="equ" val="65"/>
    </dgm:constrLst>
    <dgm:ruleLst/>
    <dgm:forEach name="Name3" axis="ch" ptType="node">
      <dgm:layoutNode name="compositeNode">
        <dgm:varLst>
          <dgm:bulletEnabled val="1"/>
        </dgm:varLst>
        <dgm:alg type="composite"/>
        <dgm:presOf/>
        <dgm:choose name="Name4">
          <dgm:if name="Name5" func="var" arg="dir" op="equ" val="norm">
            <dgm:constrLst>
              <dgm:constr type="w" for="ch" forName="image" refType="w"/>
              <dgm:constr type="h" for="ch" forName="image" refType="h"/>
              <dgm:constr type="h" for="ch" forName="image" refType="w" refFor="ch" refForName="image" op="lte"/>
              <dgm:constr type="w" for="ch" forName="image" refType="h" refFor="ch" refForName="image" op="lte"/>
              <dgm:constr type="w" for="ch" forName="image" refType="w" op="lte" fact="0.33"/>
              <dgm:constr type="h" for="ch" forName="image" refType="h" op="lte" fact="0.33"/>
              <dgm:constr type="t" for="ch" forName="image"/>
              <dgm:constr type="l" for="ch" forName="image"/>
              <dgm:constr type="w" for="ch" forName="childNode" refType="w" fact="0.85"/>
              <dgm:constr type="h" for="ch" forName="childNode" refType="h" fact="0.78"/>
              <dgm:constr type="t" for="ch" forName="childNode" refType="h" refFor="ch" refForName="image" fact="0.66"/>
              <dgm:constr type="l" for="ch" forName="childNode" refType="w" refFor="ch" refForName="image" fact="0.5"/>
              <dgm:constr type="tMarg" for="ch" forName="childNode" refType="w" refFor="ch" refForName="image" fact="1.25"/>
              <dgm:constr type="t" for="ch" forName="parentNode" refType="h" refFor="ch" refForName="image" fact="0.66"/>
              <dgm:constr type="b" for="ch" forName="parentNode" refType="b" refFor="ch" refForName="childNode"/>
              <dgm:constr type="l" for="ch" forName="parentNode"/>
              <dgm:constr type="r" for="ch" forName="parentNode" refType="l" refFor="ch" refForName="childNode"/>
              <dgm:constr type="rMarg" for="ch" forName="parentNode" refType="w" refFor="ch" refForName="image" fact="1.25"/>
            </dgm:constrLst>
          </dgm:if>
          <dgm:else name="Name6">
            <dgm:constrLst>
              <dgm:constr type="w" for="ch" forName="image" refType="w"/>
              <dgm:constr type="h" for="ch" forName="image" refType="h"/>
              <dgm:constr type="h" for="ch" forName="image" refType="w" refFor="ch" refForName="image" op="lte"/>
              <dgm:constr type="w" for="ch" forName="image" refType="h" refFor="ch" refForName="image" op="lte"/>
              <dgm:constr type="w" for="ch" forName="image" refType="w" op="lte" fact="0.33"/>
              <dgm:constr type="h" for="ch" forName="image" refType="h" op="lte" fact="0.33"/>
              <dgm:constr type="t" for="ch" forName="image"/>
              <dgm:constr type="r" for="ch" forName="image" refType="w"/>
              <dgm:constr type="w" for="ch" forName="childNode" refType="w" fact="0.85"/>
              <dgm:constr type="h" for="ch" forName="childNode" refType="h" fact="0.78"/>
              <dgm:constr type="t" for="ch" forName="childNode" refType="h" refFor="ch" refForName="image" fact="0.66"/>
              <dgm:constr type="r" for="ch" forName="childNode" refType="w"/>
              <dgm:constr type="rOff" for="ch" forName="childNode" refType="w" refFor="ch" refForName="image" fact="-0.5"/>
              <dgm:constr type="tMarg" for="ch" forName="childNode" refType="w" refFor="ch" refForName="image" fact="1.25"/>
              <dgm:constr type="t" for="ch" forName="parentNode" refType="h" refFor="ch" refForName="image" fact="0.66"/>
              <dgm:constr type="b" for="ch" forName="parentNode" refType="b" refFor="ch" refForName="childNode"/>
              <dgm:constr type="r" for="ch" forName="parentNode" refType="w"/>
              <dgm:constr type="l" for="ch" forName="parentNode" refType="r" refFor="ch" refForName="childNode"/>
              <dgm:constr type="lOff" for="ch" forName="parentNode" refType="rOff" refFor="ch" refForName="childNode"/>
              <dgm:constr type="lMarg" for="ch" forName="parentNode" refType="w" refFor="ch" refForName="image" fact="1.25"/>
            </dgm:constrLst>
          </dgm:else>
        </dgm:choose>
        <dgm:ruleLst>
          <dgm:rule type="w" for="ch" forName="childNode" val="NaN" fact="0.4" max="NaN"/>
          <dgm:rule type="h" for="ch" forName="childNode" val="NaN" fact="0.5" max="NaN"/>
        </dgm:ruleLst>
        <dgm:layoutNode name="image" styleLbl="fgImgPlace1">
          <dgm:alg type="sp"/>
          <dgm:shape xmlns:r="http://schemas.openxmlformats.org/officeDocument/2006/relationships" type="rect" r:blip="" zOrderOff="4" blipPhldr="1">
            <dgm:adjLst/>
          </dgm:shape>
          <dgm:presOf/>
          <dgm:constrLst/>
          <dgm:ruleLst/>
        </dgm:layoutNode>
        <dgm:layoutNode name="childNode" styleLbl="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 zOrderOff="2">
            <dgm:adjLst/>
          </dgm:shape>
          <dgm:presOf axis="des" ptType="node"/>
          <dgm:constrLst/>
          <dgm:ruleLst>
            <dgm:rule type="primFontSz" val="5" fact="NaN" max="NaN"/>
          </dgm:ruleLst>
        </dgm:layoutNode>
        <dgm:layoutNode name="parentNode" styleLbl="revTx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autoTxRot" val="grav"/>
                <dgm:param type="txAnchorVert" val="t"/>
                <dgm:param type="parTxLTRAlign" val="r"/>
                <dgm:param type="parTxRTLAlign" val="r"/>
              </dgm:alg>
              <dgm:shape xmlns:r="http://schemas.openxmlformats.org/officeDocument/2006/relationships" rot="270" type="rect" r:blip="">
                <dgm:adjLst/>
              </dgm:shape>
              <dgm:presOf axis="self"/>
              <dgm:constrLst>
                <dgm:constr type="lMarg"/>
                <dgm:constr type="bMarg"/>
                <dgm:constr type="tMarg"/>
              </dgm:constrLst>
            </dgm:if>
            <dgm:else name="Name9">
              <dgm:alg type="tx">
                <dgm:param type="autoTxRot" val="grav"/>
                <dgm:param type="parTxLTRAlign" val="l"/>
                <dgm:param type="parTxRTLAlign" val="l"/>
              </dgm:alg>
              <dgm:shape xmlns:r="http://schemas.openxmlformats.org/officeDocument/2006/relationships" rot="90" type="rect" r:blip="">
                <dgm:adjLst/>
              </dgm:shape>
              <dgm:presOf axis="self"/>
              <dgm:constrLst>
                <dgm:constr type="rMarg"/>
                <dgm:constr type="bMarg"/>
                <dgm:constr type="tMarg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3">
  <dgm:title val=""/>
  <dgm:desc val=""/>
  <dgm:catLst>
    <dgm:cat type="relationship" pri="31000"/>
    <dgm:cat type="cycle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onstrLst/>
    <dgm:ruleLst/>
    <dgm:layoutNode name="radial">
      <dgm:varLst>
        <dgm:animLvl val="ctr"/>
      </dgm:varLst>
      <dgm:choose name="Name0">
        <dgm:if name="Name1" func="var" arg="dir" op="equ" val="norm">
          <dgm:choose name="Name2">
            <dgm:if name="Name3" axis="ch ch" ptType="node node" st="1 1" cnt="1 0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else name="Name4">
              <dgm:alg type="cycle">
                <dgm:param type="stAng" val="0"/>
                <dgm:param type="spanAng" val="360"/>
                <dgm:param type="ctrShpMap" val="fNode"/>
              </dgm:alg>
            </dgm:else>
          </dgm:choose>
        </dgm:if>
        <dgm:else name="Name5">
          <dgm:alg type="cycle">
            <dgm:param type="stAng" val="0"/>
            <dgm:param type="spanAng" val="-360"/>
            <dgm:param type="ctrShpMap" val="fNode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enterShape" refType="w"/>
        <dgm:constr type="h" for="ch" forName="centerShape" refType="h"/>
        <dgm:constr type="w" for="ch" forName="node" refType="w" fact="0.5"/>
        <dgm:constr type="h" for="ch" forName="node" refType="h" fact="0.5"/>
        <dgm:constr type="sp" refType="w" refFor="ch" refForName="node" fact="-0.2"/>
        <dgm:constr type="sibSp" refType="w" refFor="ch" refForName="node" fact="-0.2"/>
        <dgm:constr type="primFontSz" for="ch" forName="centerShape" val="65"/>
        <dgm:constr type="primFontSz" for="des" forName="node" val="65"/>
        <dgm:constr type="primFontSz" for="ch" forName="node" refType="primFontSz" refFor="ch" refForName="centerShape" op="lte"/>
      </dgm:constrLst>
      <dgm:ruleLst/>
      <dgm:forEach name="Name6" axis="ch" ptType="node" cnt="1">
        <dgm:layoutNode name="centerShape" styleLbl="vennNode1">
          <dgm:alg type="tx"/>
          <dgm:shape xmlns:r="http://schemas.openxmlformats.org/officeDocument/2006/relationships" type="ellipse" r:blip="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forEach name="Name7" axis="ch" ptType="node">
          <dgm:layoutNode name="node" styleLbl="venn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E5174-BA2C-4333-B149-6618D1542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1</Pages>
  <Words>4133</Words>
  <Characters>2357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Економіст</dc:creator>
  <cp:keywords/>
  <dc:description/>
  <cp:lastModifiedBy>Економіст</cp:lastModifiedBy>
  <cp:revision>59</cp:revision>
  <cp:lastPrinted>2023-09-20T07:12:00Z</cp:lastPrinted>
  <dcterms:created xsi:type="dcterms:W3CDTF">2020-12-14T08:50:00Z</dcterms:created>
  <dcterms:modified xsi:type="dcterms:W3CDTF">2024-09-12T11:00:00Z</dcterms:modified>
</cp:coreProperties>
</file>